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2C67E0">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9843D2">
        <w:rPr>
          <w:rFonts w:ascii="Arial" w:hAnsi="Arial" w:cs="Arial" w:hint="eastAsia"/>
          <w:b/>
          <w:sz w:val="24"/>
          <w:szCs w:val="24"/>
          <w:lang w:eastAsia="zh-CN"/>
        </w:rPr>
        <w:t>9</w:t>
      </w:r>
      <w:r w:rsidR="00195346">
        <w:rPr>
          <w:rFonts w:ascii="Arial" w:hAnsi="Arial" w:cs="Arial" w:hint="eastAsia"/>
          <w:b/>
          <w:sz w:val="24"/>
          <w:szCs w:val="24"/>
          <w:lang w:eastAsia="zh-CN"/>
        </w:rPr>
        <w:t>7</w:t>
      </w:r>
      <w:r w:rsidR="008F2E03">
        <w:rPr>
          <w:rFonts w:ascii="Arial" w:hAnsi="Arial" w:cs="Arial" w:hint="eastAsia"/>
          <w:b/>
          <w:sz w:val="24"/>
          <w:szCs w:val="24"/>
          <w:lang w:eastAsia="zh-CN"/>
        </w:rPr>
        <w:t>-e</w:t>
      </w:r>
      <w:r w:rsidR="002C67E0">
        <w:rPr>
          <w:rFonts w:ascii="Arial" w:hAnsi="Arial" w:cs="Arial" w:hint="eastAsia"/>
          <w:b/>
          <w:sz w:val="24"/>
          <w:szCs w:val="24"/>
          <w:lang w:eastAsia="zh-CN"/>
        </w:rPr>
        <w:t xml:space="preserve">                                                             </w:t>
      </w:r>
      <w:r w:rsidR="00D509D9" w:rsidRPr="00D509D9">
        <w:rPr>
          <w:rFonts w:ascii="Arial" w:hAnsi="Arial" w:cs="Arial"/>
          <w:b/>
          <w:sz w:val="24"/>
          <w:szCs w:val="24"/>
        </w:rPr>
        <w:t>R4-2014398</w:t>
      </w:r>
    </w:p>
    <w:p w:rsidR="008F2E03" w:rsidRDefault="009843D2" w:rsidP="008F2E03">
      <w:pPr>
        <w:pStyle w:val="CRCoverPage"/>
        <w:outlineLvl w:val="0"/>
        <w:rPr>
          <w:b/>
          <w:noProof/>
          <w:sz w:val="24"/>
        </w:rPr>
      </w:pPr>
      <w:r>
        <w:rPr>
          <w:rStyle w:val="af9"/>
          <w:rFonts w:cs="Arial"/>
        </w:rPr>
        <w:t>Electronic Meeting,</w:t>
      </w:r>
      <w:r>
        <w:rPr>
          <w:rStyle w:val="af9"/>
          <w:rFonts w:eastAsiaTheme="minorEastAsia" w:cs="Arial" w:hint="eastAsia"/>
          <w:lang w:eastAsia="zh-CN"/>
        </w:rPr>
        <w:t xml:space="preserve"> </w:t>
      </w:r>
      <w:r w:rsidR="00195346">
        <w:rPr>
          <w:rFonts w:hint="eastAsia"/>
          <w:b/>
          <w:sz w:val="24"/>
          <w:szCs w:val="24"/>
          <w:lang w:val="en-US" w:eastAsia="zh-CN"/>
        </w:rPr>
        <w:t>2</w:t>
      </w:r>
      <w:r w:rsidR="00195346" w:rsidRPr="002249B7">
        <w:rPr>
          <w:rFonts w:hint="eastAsia"/>
          <w:b/>
          <w:sz w:val="24"/>
          <w:szCs w:val="24"/>
          <w:lang w:val="en-US" w:eastAsia="zh-CN"/>
        </w:rPr>
        <w:t xml:space="preserve"> </w:t>
      </w:r>
      <w:r w:rsidR="00195346">
        <w:rPr>
          <w:rFonts w:hint="eastAsia"/>
          <w:b/>
          <w:sz w:val="24"/>
          <w:szCs w:val="24"/>
          <w:lang w:val="en-US" w:eastAsia="zh-CN"/>
        </w:rPr>
        <w:t>-</w:t>
      </w:r>
      <w:r w:rsidR="00195346" w:rsidRPr="002249B7">
        <w:rPr>
          <w:rFonts w:hint="eastAsia"/>
          <w:b/>
          <w:sz w:val="24"/>
          <w:szCs w:val="24"/>
          <w:lang w:val="en-US" w:eastAsia="zh-CN"/>
        </w:rPr>
        <w:t xml:space="preserve"> </w:t>
      </w:r>
      <w:r w:rsidR="00195346">
        <w:rPr>
          <w:rFonts w:hint="eastAsia"/>
          <w:b/>
          <w:sz w:val="24"/>
          <w:szCs w:val="24"/>
          <w:lang w:val="en-US" w:eastAsia="zh-CN"/>
        </w:rPr>
        <w:t>13 Nov.</w:t>
      </w:r>
      <w:r w:rsidR="00195346" w:rsidRPr="002249B7">
        <w:rPr>
          <w:b/>
          <w:sz w:val="24"/>
          <w:szCs w:val="24"/>
          <w:lang w:val="en-US" w:eastAsia="zh-CN"/>
        </w:rPr>
        <w:t>,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2C6BF9">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imulation results for NR</w:t>
      </w:r>
      <w:r w:rsidR="00492424">
        <w:rPr>
          <w:rFonts w:ascii="Arial" w:eastAsiaTheme="minorEastAsia" w:hAnsi="Arial" w:cs="Arial" w:hint="eastAsia"/>
          <w:b/>
          <w:sz w:val="24"/>
          <w:szCs w:val="24"/>
          <w:lang w:eastAsia="zh-CN"/>
        </w:rPr>
        <w:t xml:space="preserve"> </w:t>
      </w:r>
      <w:r w:rsidR="00B10345">
        <w:rPr>
          <w:rFonts w:ascii="Arial" w:eastAsiaTheme="minorEastAsia" w:hAnsi="Arial" w:cs="Arial" w:hint="eastAsia"/>
          <w:b/>
          <w:sz w:val="24"/>
          <w:szCs w:val="24"/>
          <w:lang w:eastAsia="zh-CN"/>
        </w:rPr>
        <w:t>HST</w:t>
      </w:r>
      <w:r w:rsidR="001247AD">
        <w:rPr>
          <w:rFonts w:ascii="Arial" w:eastAsiaTheme="minorEastAsia" w:hAnsi="Arial" w:cs="Arial" w:hint="eastAsia"/>
          <w:b/>
          <w:sz w:val="24"/>
          <w:szCs w:val="24"/>
          <w:lang w:eastAsia="zh-CN"/>
        </w:rPr>
        <w:t xml:space="preserve"> PUSCH</w:t>
      </w:r>
      <w:r w:rsidR="00A90A78">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A28CC" w:rsidRPr="00CA28CC">
        <w:rPr>
          <w:rFonts w:ascii="Arial" w:eastAsiaTheme="minorEastAsia" w:hAnsi="Arial" w:cs="Arial" w:hint="eastAsia"/>
          <w:b/>
          <w:sz w:val="24"/>
          <w:szCs w:val="24"/>
          <w:lang w:eastAsia="zh-CN"/>
        </w:rPr>
        <w:t>7</w:t>
      </w:r>
      <w:r w:rsidR="001A07B2" w:rsidRPr="00CA28CC">
        <w:rPr>
          <w:rFonts w:ascii="Arial" w:eastAsiaTheme="minorEastAsia" w:hAnsi="Arial" w:cs="Arial"/>
          <w:b/>
          <w:sz w:val="24"/>
          <w:szCs w:val="24"/>
          <w:lang w:eastAsia="zh-CN"/>
        </w:rPr>
        <w:t>.</w:t>
      </w:r>
      <w:r w:rsidR="00CA28CC" w:rsidRPr="00CA28CC">
        <w:rPr>
          <w:rFonts w:ascii="Arial" w:eastAsiaTheme="minorEastAsia" w:hAnsi="Arial" w:cs="Arial" w:hint="eastAsia"/>
          <w:b/>
          <w:sz w:val="24"/>
          <w:szCs w:val="24"/>
          <w:lang w:eastAsia="zh-CN"/>
        </w:rPr>
        <w:t>15</w:t>
      </w:r>
      <w:r w:rsidR="00F610F5" w:rsidRPr="00CA28CC">
        <w:rPr>
          <w:rFonts w:ascii="Arial" w:eastAsiaTheme="minorEastAsia" w:hAnsi="Arial" w:cs="Arial"/>
          <w:b/>
          <w:sz w:val="24"/>
          <w:szCs w:val="24"/>
          <w:lang w:eastAsia="zh-CN"/>
        </w:rPr>
        <w:t>.</w:t>
      </w:r>
      <w:r w:rsidR="00CA28CC" w:rsidRPr="00CA28CC">
        <w:rPr>
          <w:rFonts w:ascii="Arial" w:eastAsiaTheme="minorEastAsia" w:hAnsi="Arial" w:cs="Arial" w:hint="eastAsia"/>
          <w:b/>
          <w:sz w:val="24"/>
          <w:szCs w:val="24"/>
          <w:lang w:eastAsia="zh-CN"/>
        </w:rPr>
        <w:t>3</w:t>
      </w:r>
      <w:r w:rsidR="00874C74" w:rsidRPr="00CA28CC">
        <w:rPr>
          <w:rFonts w:ascii="Arial" w:eastAsiaTheme="minorEastAsia" w:hAnsi="Arial" w:cs="Arial"/>
          <w:b/>
          <w:sz w:val="24"/>
          <w:szCs w:val="24"/>
          <w:lang w:eastAsia="zh-CN"/>
        </w:rPr>
        <w:t>.</w:t>
      </w:r>
      <w:r w:rsidR="00CA28CC" w:rsidRPr="00CA28CC">
        <w:rPr>
          <w:rFonts w:ascii="Arial" w:eastAsiaTheme="minorEastAsia" w:hAnsi="Arial" w:cs="Arial" w:hint="eastAsia"/>
          <w:b/>
          <w:sz w:val="24"/>
          <w:szCs w:val="24"/>
          <w:lang w:eastAsia="zh-CN"/>
        </w:rPr>
        <w:t>2</w:t>
      </w:r>
      <w:r w:rsidR="00EA2AC2" w:rsidRPr="00CA28CC">
        <w:rPr>
          <w:rFonts w:ascii="Arial" w:eastAsiaTheme="minorEastAsia" w:hAnsi="Arial" w:cs="Arial"/>
          <w:b/>
          <w:sz w:val="24"/>
          <w:szCs w:val="24"/>
          <w:lang w:eastAsia="zh-CN"/>
        </w:rPr>
        <w:t>.</w:t>
      </w:r>
      <w:r w:rsidR="00CA28CC" w:rsidRPr="00CA28CC">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7F09DC">
        <w:rPr>
          <w:rFonts w:ascii="Arial" w:hAnsi="Arial" w:cs="Arial" w:hint="eastAsia"/>
          <w:b/>
          <w:sz w:val="24"/>
          <w:szCs w:val="24"/>
          <w:lang w:eastAsia="zh-CN"/>
        </w:rPr>
        <w:t>Discussion</w:t>
      </w:r>
    </w:p>
    <w:p w:rsidR="007B3883" w:rsidRDefault="004B7C3B">
      <w:pPr>
        <w:pStyle w:val="10"/>
        <w:numPr>
          <w:ilvl w:val="0"/>
          <w:numId w:val="4"/>
        </w:numPr>
      </w:pPr>
      <w:r w:rsidRPr="00416FCA">
        <w:t>Introduction</w:t>
      </w:r>
      <w:bookmarkStart w:id="3" w:name="_GoBack"/>
      <w:bookmarkEnd w:id="3"/>
    </w:p>
    <w:p w:rsidR="007D7D43" w:rsidRDefault="00085F2D" w:rsidP="002F67AD">
      <w:pPr>
        <w:rPr>
          <w:sz w:val="21"/>
          <w:szCs w:val="21"/>
          <w:lang w:eastAsia="zh-CN"/>
        </w:rPr>
      </w:pPr>
      <w:r w:rsidRPr="003517A7">
        <w:rPr>
          <w:rFonts w:hint="eastAsia"/>
          <w:sz w:val="21"/>
          <w:szCs w:val="21"/>
          <w:lang w:eastAsia="zh-CN"/>
        </w:rPr>
        <w:t>In the RAN4#</w:t>
      </w:r>
      <w:r w:rsidR="00CF2B7F" w:rsidRPr="003517A7">
        <w:rPr>
          <w:rFonts w:hint="eastAsia"/>
          <w:sz w:val="21"/>
          <w:szCs w:val="21"/>
          <w:lang w:eastAsia="zh-CN"/>
        </w:rPr>
        <w:t>9</w:t>
      </w:r>
      <w:r w:rsidR="007D7D43">
        <w:rPr>
          <w:rFonts w:hint="eastAsia"/>
          <w:sz w:val="21"/>
          <w:szCs w:val="21"/>
          <w:lang w:eastAsia="zh-CN"/>
        </w:rPr>
        <w:t>6</w:t>
      </w:r>
      <w:r w:rsidR="00CF2B7F">
        <w:rPr>
          <w:rFonts w:hint="eastAsia"/>
          <w:sz w:val="21"/>
          <w:szCs w:val="21"/>
          <w:lang w:eastAsia="zh-CN"/>
        </w:rPr>
        <w:t>-e</w:t>
      </w:r>
      <w:r w:rsidR="00CF2B7F">
        <w:rPr>
          <w:sz w:val="21"/>
          <w:szCs w:val="21"/>
          <w:lang w:eastAsia="zh-CN"/>
        </w:rPr>
        <w:t xml:space="preserve"> </w:t>
      </w:r>
      <w:r w:rsidR="00E86C12">
        <w:rPr>
          <w:sz w:val="21"/>
          <w:szCs w:val="21"/>
          <w:lang w:eastAsia="zh-CN"/>
        </w:rPr>
        <w:t xml:space="preserve">meeting, </w:t>
      </w:r>
      <w:r w:rsidR="007D7D43">
        <w:rPr>
          <w:sz w:val="21"/>
          <w:szCs w:val="21"/>
          <w:lang w:eastAsia="zh-CN"/>
        </w:rPr>
        <w:t>introducing</w:t>
      </w:r>
      <w:r w:rsidR="009B436B">
        <w:rPr>
          <w:rFonts w:hint="eastAsia"/>
          <w:sz w:val="21"/>
          <w:szCs w:val="21"/>
          <w:lang w:eastAsia="zh-CN"/>
        </w:rPr>
        <w:t xml:space="preserve"> NR HST PUSCH </w:t>
      </w:r>
      <w:r w:rsidR="009B436B" w:rsidRPr="009B436B">
        <w:rPr>
          <w:sz w:val="21"/>
          <w:szCs w:val="21"/>
          <w:lang w:eastAsia="zh-CN"/>
        </w:rPr>
        <w:t xml:space="preserve">requirements for </w:t>
      </w:r>
      <w:r w:rsidR="007D7D43" w:rsidRPr="007D7D43">
        <w:rPr>
          <w:sz w:val="21"/>
          <w:szCs w:val="21"/>
          <w:lang w:eastAsia="zh-CN"/>
        </w:rPr>
        <w:t>multi-path f</w:t>
      </w:r>
      <w:r w:rsidR="007D7D43">
        <w:rPr>
          <w:sz w:val="21"/>
          <w:szCs w:val="21"/>
          <w:lang w:eastAsia="zh-CN"/>
        </w:rPr>
        <w:t xml:space="preserve">ading channel with high </w:t>
      </w:r>
      <w:r w:rsidR="007D7D43">
        <w:rPr>
          <w:rFonts w:hint="eastAsia"/>
          <w:sz w:val="21"/>
          <w:szCs w:val="21"/>
          <w:lang w:eastAsia="zh-CN"/>
        </w:rPr>
        <w:t>D</w:t>
      </w:r>
      <w:r w:rsidR="007D7D43" w:rsidRPr="007D7D43">
        <w:rPr>
          <w:sz w:val="21"/>
          <w:szCs w:val="21"/>
          <w:lang w:eastAsia="zh-CN"/>
        </w:rPr>
        <w:t xml:space="preserve">oppler values </w:t>
      </w:r>
      <w:r w:rsidR="00E137DF">
        <w:rPr>
          <w:rFonts w:hint="eastAsia"/>
          <w:sz w:val="21"/>
          <w:szCs w:val="21"/>
          <w:lang w:eastAsia="zh-CN"/>
        </w:rPr>
        <w:t>in WF</w:t>
      </w:r>
      <w:r w:rsidR="000F61CE">
        <w:rPr>
          <w:rFonts w:hint="eastAsia"/>
          <w:sz w:val="21"/>
          <w:szCs w:val="21"/>
          <w:lang w:eastAsia="zh-CN"/>
        </w:rPr>
        <w:t xml:space="preserve"> </w:t>
      </w:r>
      <w:r w:rsidR="00E137DF">
        <w:rPr>
          <w:rFonts w:hint="eastAsia"/>
          <w:sz w:val="21"/>
          <w:szCs w:val="21"/>
          <w:lang w:eastAsia="zh-CN"/>
        </w:rPr>
        <w:t>[1]</w:t>
      </w:r>
      <w:r w:rsidR="00E86C12">
        <w:rPr>
          <w:sz w:val="21"/>
          <w:szCs w:val="21"/>
          <w:lang w:eastAsia="zh-CN"/>
        </w:rPr>
        <w:t xml:space="preserve"> was approved</w:t>
      </w:r>
      <w:r w:rsidR="007D7D43">
        <w:rPr>
          <w:rFonts w:hint="eastAsia"/>
          <w:sz w:val="21"/>
          <w:szCs w:val="21"/>
          <w:lang w:eastAsia="zh-CN"/>
        </w:rPr>
        <w:t xml:space="preserve"> as follows:</w:t>
      </w:r>
    </w:p>
    <w:tbl>
      <w:tblPr>
        <w:tblStyle w:val="af8"/>
        <w:tblW w:w="0" w:type="auto"/>
        <w:tblLook w:val="04A0" w:firstRow="1" w:lastRow="0" w:firstColumn="1" w:lastColumn="0" w:noHBand="0" w:noVBand="1"/>
      </w:tblPr>
      <w:tblGrid>
        <w:gridCol w:w="9855"/>
      </w:tblGrid>
      <w:tr w:rsidR="007D7D43" w:rsidTr="007D7D43">
        <w:tc>
          <w:tcPr>
            <w:tcW w:w="9855" w:type="dxa"/>
          </w:tcPr>
          <w:p w:rsidR="00505FB2" w:rsidRPr="007D7D43" w:rsidRDefault="00505FB2" w:rsidP="007D7D43">
            <w:pPr>
              <w:numPr>
                <w:ilvl w:val="0"/>
                <w:numId w:val="47"/>
              </w:numPr>
              <w:rPr>
                <w:sz w:val="21"/>
                <w:szCs w:val="21"/>
                <w:lang w:val="en-US" w:eastAsia="zh-CN"/>
              </w:rPr>
            </w:pPr>
            <w:r w:rsidRPr="007D7D43">
              <w:rPr>
                <w:sz w:val="21"/>
                <w:szCs w:val="21"/>
                <w:lang w:eastAsia="zh-CN"/>
              </w:rPr>
              <w:t>Multi-path fading scenarios under consideration</w:t>
            </w:r>
          </w:p>
          <w:p w:rsidR="00505FB2" w:rsidRPr="007D7D43" w:rsidRDefault="00505FB2" w:rsidP="007D7D43">
            <w:pPr>
              <w:numPr>
                <w:ilvl w:val="1"/>
                <w:numId w:val="47"/>
              </w:numPr>
              <w:rPr>
                <w:sz w:val="21"/>
                <w:szCs w:val="21"/>
                <w:lang w:val="en-US" w:eastAsia="zh-CN"/>
              </w:rPr>
            </w:pPr>
            <w:r w:rsidRPr="007D7D43">
              <w:rPr>
                <w:sz w:val="21"/>
                <w:szCs w:val="21"/>
                <w:lang w:eastAsia="zh-CN"/>
              </w:rPr>
              <w:t>The following models are under consideration:</w:t>
            </w:r>
          </w:p>
          <w:p w:rsidR="00505FB2" w:rsidRPr="007D7D43" w:rsidRDefault="00505FB2" w:rsidP="007D7D43">
            <w:pPr>
              <w:numPr>
                <w:ilvl w:val="2"/>
                <w:numId w:val="47"/>
              </w:numPr>
              <w:rPr>
                <w:sz w:val="21"/>
                <w:szCs w:val="21"/>
                <w:lang w:val="en-US" w:eastAsia="zh-CN"/>
              </w:rPr>
            </w:pPr>
            <w:r w:rsidRPr="007D7D43">
              <w:rPr>
                <w:sz w:val="21"/>
                <w:szCs w:val="21"/>
                <w:lang w:eastAsia="zh-CN"/>
              </w:rPr>
              <w:t>TDLC300-600 FO=0Hz</w:t>
            </w:r>
            <w:r w:rsidRPr="007D7D43">
              <w:rPr>
                <w:sz w:val="21"/>
                <w:szCs w:val="21"/>
                <w:lang w:eastAsia="zh-CN"/>
              </w:rPr>
              <w:br/>
              <w:t>TDLC300-1200 FO=0Hz</w:t>
            </w:r>
          </w:p>
          <w:p w:rsidR="00505FB2" w:rsidRPr="007D7D43" w:rsidRDefault="00505FB2" w:rsidP="007D7D43">
            <w:pPr>
              <w:numPr>
                <w:ilvl w:val="0"/>
                <w:numId w:val="47"/>
              </w:numPr>
              <w:rPr>
                <w:sz w:val="21"/>
                <w:szCs w:val="21"/>
                <w:lang w:val="en-US" w:eastAsia="zh-CN"/>
              </w:rPr>
            </w:pPr>
            <w:r w:rsidRPr="007D7D43">
              <w:rPr>
                <w:sz w:val="21"/>
                <w:szCs w:val="21"/>
                <w:lang w:eastAsia="zh-CN"/>
              </w:rPr>
              <w:t>Specification of multi-path fading channel under high Doppler</w:t>
            </w:r>
          </w:p>
          <w:p w:rsidR="00505FB2" w:rsidRPr="007D7D43" w:rsidRDefault="00505FB2" w:rsidP="007D7D43">
            <w:pPr>
              <w:numPr>
                <w:ilvl w:val="1"/>
                <w:numId w:val="47"/>
              </w:numPr>
              <w:rPr>
                <w:sz w:val="21"/>
                <w:szCs w:val="21"/>
                <w:lang w:val="en-US" w:eastAsia="zh-CN"/>
              </w:rPr>
            </w:pPr>
            <w:r w:rsidRPr="007D7D43">
              <w:rPr>
                <w:sz w:val="21"/>
                <w:szCs w:val="21"/>
                <w:lang w:eastAsia="zh-CN"/>
              </w:rPr>
              <w:t>Introduce PUSCH requirements for HST multi-path fading channel under high Doppler, with configuration</w:t>
            </w:r>
          </w:p>
          <w:p w:rsidR="00505FB2" w:rsidRPr="007D7D43" w:rsidRDefault="00505FB2" w:rsidP="007D7D43">
            <w:pPr>
              <w:numPr>
                <w:ilvl w:val="2"/>
                <w:numId w:val="47"/>
              </w:numPr>
              <w:rPr>
                <w:sz w:val="21"/>
                <w:szCs w:val="21"/>
                <w:lang w:val="en-US" w:eastAsia="zh-CN"/>
              </w:rPr>
            </w:pPr>
            <w:r w:rsidRPr="007D7D43">
              <w:rPr>
                <w:sz w:val="21"/>
                <w:szCs w:val="21"/>
                <w:lang w:eastAsia="zh-CN"/>
              </w:rPr>
              <w:t>TDLC300-600 FO=0Hz (15kHz), TDLC300-1200 FO=0Hz (30kHz)</w:t>
            </w:r>
          </w:p>
          <w:p w:rsidR="00505FB2" w:rsidRPr="007D7D43" w:rsidRDefault="00505FB2" w:rsidP="007D7D43">
            <w:pPr>
              <w:numPr>
                <w:ilvl w:val="2"/>
                <w:numId w:val="47"/>
              </w:numPr>
              <w:rPr>
                <w:sz w:val="21"/>
                <w:szCs w:val="21"/>
                <w:lang w:val="en-US" w:eastAsia="zh-CN"/>
              </w:rPr>
            </w:pPr>
            <w:r w:rsidRPr="007D7D43">
              <w:rPr>
                <w:sz w:val="21"/>
                <w:szCs w:val="21"/>
                <w:lang w:eastAsia="zh-CN"/>
              </w:rPr>
              <w:t>MCS: 2</w:t>
            </w:r>
          </w:p>
          <w:p w:rsidR="00505FB2" w:rsidRPr="007D7D43" w:rsidRDefault="00505FB2" w:rsidP="007D7D43">
            <w:pPr>
              <w:numPr>
                <w:ilvl w:val="2"/>
                <w:numId w:val="47"/>
              </w:numPr>
              <w:rPr>
                <w:sz w:val="21"/>
                <w:szCs w:val="21"/>
                <w:lang w:val="en-US" w:eastAsia="zh-CN"/>
              </w:rPr>
            </w:pPr>
            <w:r w:rsidRPr="007D7D43">
              <w:rPr>
                <w:sz w:val="21"/>
                <w:szCs w:val="21"/>
                <w:lang w:eastAsia="zh-CN"/>
              </w:rPr>
              <w:t>Waveform: CP-OFDM</w:t>
            </w:r>
          </w:p>
          <w:p w:rsidR="00505FB2" w:rsidRPr="007D7D43" w:rsidRDefault="00505FB2" w:rsidP="007D7D43">
            <w:pPr>
              <w:numPr>
                <w:ilvl w:val="2"/>
                <w:numId w:val="47"/>
              </w:numPr>
              <w:rPr>
                <w:sz w:val="21"/>
                <w:szCs w:val="21"/>
                <w:lang w:val="en-US" w:eastAsia="zh-CN"/>
              </w:rPr>
            </w:pPr>
            <w:r w:rsidRPr="007D7D43">
              <w:rPr>
                <w:sz w:val="21"/>
                <w:szCs w:val="21"/>
                <w:lang w:eastAsia="zh-CN"/>
              </w:rPr>
              <w:t>DM-RS: 1+1+1</w:t>
            </w:r>
          </w:p>
          <w:p w:rsidR="00505FB2" w:rsidRPr="007D7D43" w:rsidRDefault="00505FB2" w:rsidP="007D7D43">
            <w:pPr>
              <w:numPr>
                <w:ilvl w:val="2"/>
                <w:numId w:val="47"/>
              </w:numPr>
              <w:rPr>
                <w:sz w:val="21"/>
                <w:szCs w:val="21"/>
                <w:lang w:val="en-US" w:eastAsia="zh-CN"/>
              </w:rPr>
            </w:pPr>
            <w:r w:rsidRPr="007D7D43">
              <w:rPr>
                <w:sz w:val="21"/>
                <w:szCs w:val="21"/>
                <w:lang w:eastAsia="zh-CN"/>
              </w:rPr>
              <w:t>Antenna: 1T2R</w:t>
            </w:r>
          </w:p>
          <w:p w:rsidR="007D7D43" w:rsidRPr="00253C96" w:rsidRDefault="00505FB2" w:rsidP="00253C96">
            <w:pPr>
              <w:numPr>
                <w:ilvl w:val="2"/>
                <w:numId w:val="47"/>
              </w:numPr>
              <w:rPr>
                <w:sz w:val="21"/>
                <w:szCs w:val="21"/>
                <w:lang w:val="en-US" w:eastAsia="zh-CN"/>
              </w:rPr>
            </w:pPr>
            <w:r w:rsidRPr="007D7D43">
              <w:rPr>
                <w:sz w:val="21"/>
                <w:szCs w:val="21"/>
                <w:lang w:eastAsia="zh-CN"/>
              </w:rPr>
              <w:t>Bandwidth: 5MHz for 15kHz SCS, 10MHz for 30kHz SCS</w:t>
            </w:r>
          </w:p>
        </w:tc>
      </w:tr>
    </w:tbl>
    <w:p w:rsidR="008C3A0E" w:rsidRPr="003517A7" w:rsidRDefault="003B337B" w:rsidP="002F67AD">
      <w:pPr>
        <w:rPr>
          <w:sz w:val="21"/>
          <w:szCs w:val="21"/>
          <w:lang w:eastAsia="zh-CN"/>
        </w:rPr>
      </w:pPr>
      <w:r w:rsidRPr="003B337B">
        <w:rPr>
          <w:noProof/>
          <w:sz w:val="21"/>
          <w:szCs w:val="21"/>
          <w:lang w:eastAsia="zh-CN"/>
        </w:rPr>
        <w:t xml:space="preserve">This paper will provide our </w:t>
      </w:r>
      <w:r w:rsidRPr="003B337B">
        <w:rPr>
          <w:sz w:val="21"/>
          <w:szCs w:val="21"/>
        </w:rPr>
        <w:t>evaluation</w:t>
      </w:r>
      <w:r w:rsidRPr="003B337B">
        <w:rPr>
          <w:noProof/>
          <w:sz w:val="21"/>
          <w:szCs w:val="21"/>
          <w:lang w:eastAsia="zh-CN"/>
        </w:rPr>
        <w:t xml:space="preserve"> results for NR HST PUSCH</w:t>
      </w:r>
      <w:r w:rsidR="009B436B">
        <w:rPr>
          <w:rFonts w:hint="eastAsia"/>
          <w:noProof/>
          <w:sz w:val="21"/>
          <w:szCs w:val="21"/>
          <w:lang w:eastAsia="zh-CN"/>
        </w:rPr>
        <w:t xml:space="preserve"> </w:t>
      </w:r>
      <w:r w:rsidR="005A0E8A">
        <w:rPr>
          <w:rFonts w:hint="eastAsia"/>
          <w:noProof/>
          <w:sz w:val="21"/>
          <w:szCs w:val="21"/>
          <w:lang w:eastAsia="zh-CN"/>
        </w:rPr>
        <w:t xml:space="preserve">requirement </w:t>
      </w:r>
      <w:r w:rsidR="009B436B" w:rsidRPr="009B436B">
        <w:rPr>
          <w:sz w:val="21"/>
          <w:szCs w:val="21"/>
          <w:lang w:eastAsia="zh-CN"/>
        </w:rPr>
        <w:t xml:space="preserve">for </w:t>
      </w:r>
      <w:r w:rsidR="007D7D43" w:rsidRPr="007D7D43">
        <w:rPr>
          <w:sz w:val="21"/>
          <w:szCs w:val="21"/>
          <w:lang w:eastAsia="zh-CN"/>
        </w:rPr>
        <w:t>multi-path f</w:t>
      </w:r>
      <w:r w:rsidR="007D7D43">
        <w:rPr>
          <w:sz w:val="21"/>
          <w:szCs w:val="21"/>
          <w:lang w:eastAsia="zh-CN"/>
        </w:rPr>
        <w:t xml:space="preserve">ading channel with high </w:t>
      </w:r>
      <w:r w:rsidR="007D7D43">
        <w:rPr>
          <w:rFonts w:hint="eastAsia"/>
          <w:sz w:val="21"/>
          <w:szCs w:val="21"/>
          <w:lang w:eastAsia="zh-CN"/>
        </w:rPr>
        <w:t>D</w:t>
      </w:r>
      <w:r w:rsidR="007D7D43" w:rsidRPr="007D7D43">
        <w:rPr>
          <w:sz w:val="21"/>
          <w:szCs w:val="21"/>
          <w:lang w:eastAsia="zh-CN"/>
        </w:rPr>
        <w:t>oppler values</w:t>
      </w:r>
      <w:r w:rsidRPr="003B337B">
        <w:rPr>
          <w:noProof/>
          <w:sz w:val="21"/>
          <w:szCs w:val="21"/>
          <w:lang w:eastAsia="zh-CN"/>
        </w:rPr>
        <w:t xml:space="preserve"> for simulation alignment.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C86C3B" w:rsidRPr="00C86C3B" w:rsidRDefault="00C86C3B" w:rsidP="00C86C3B">
      <w:pPr>
        <w:rPr>
          <w:noProof/>
          <w:sz w:val="21"/>
          <w:szCs w:val="21"/>
          <w:lang w:val="en-US" w:eastAsia="zh-CN"/>
        </w:rPr>
      </w:pPr>
      <w:r w:rsidRPr="00C86C3B">
        <w:rPr>
          <w:noProof/>
          <w:sz w:val="21"/>
          <w:szCs w:val="21"/>
          <w:lang w:val="en-US" w:eastAsia="zh-CN"/>
        </w:rPr>
        <w:t>The</w:t>
      </w:r>
      <w:r w:rsidRPr="00C86C3B">
        <w:rPr>
          <w:noProof/>
          <w:sz w:val="21"/>
          <w:szCs w:val="21"/>
          <w:lang w:eastAsia="zh-CN"/>
        </w:rPr>
        <w:t xml:space="preserve"> </w:t>
      </w:r>
      <w:r w:rsidRPr="00C86C3B">
        <w:rPr>
          <w:rFonts w:hint="eastAsia"/>
          <w:noProof/>
          <w:sz w:val="21"/>
          <w:szCs w:val="21"/>
          <w:lang w:val="en-US" w:eastAsia="zh-CN"/>
        </w:rPr>
        <w:t>simulation assumptions [1]</w:t>
      </w:r>
      <w:r w:rsidRPr="00C86C3B">
        <w:rPr>
          <w:noProof/>
          <w:sz w:val="21"/>
          <w:szCs w:val="21"/>
          <w:lang w:val="en-US" w:eastAsia="zh-CN"/>
        </w:rPr>
        <w:t xml:space="preserve"> are shown in Table A-1 </w:t>
      </w:r>
      <w:r w:rsidRPr="00C86C3B">
        <w:rPr>
          <w:sz w:val="21"/>
          <w:szCs w:val="21"/>
          <w:lang w:eastAsia="zh-CN"/>
        </w:rPr>
        <w:t>in Annex.</w:t>
      </w:r>
    </w:p>
    <w:p w:rsidR="00C86C3B" w:rsidRDefault="00C86C3B" w:rsidP="00C86C3B">
      <w:pPr>
        <w:rPr>
          <w:noProof/>
          <w:sz w:val="21"/>
          <w:szCs w:val="21"/>
          <w:lang w:val="en-US" w:eastAsia="zh-CN"/>
        </w:rPr>
      </w:pPr>
      <w:r w:rsidRPr="00C86C3B">
        <w:rPr>
          <w:noProof/>
          <w:sz w:val="21"/>
          <w:szCs w:val="21"/>
          <w:lang w:val="en-US" w:eastAsia="zh-CN"/>
        </w:rPr>
        <w:t xml:space="preserve">The evaluation results for </w:t>
      </w:r>
      <w:r w:rsidRPr="00C86C3B">
        <w:rPr>
          <w:rFonts w:hint="eastAsia"/>
          <w:noProof/>
          <w:sz w:val="21"/>
          <w:szCs w:val="21"/>
          <w:lang w:val="en-US" w:eastAsia="zh-CN"/>
        </w:rPr>
        <w:t xml:space="preserve"> NR </w:t>
      </w:r>
      <w:r>
        <w:rPr>
          <w:rFonts w:hint="eastAsia"/>
          <w:noProof/>
          <w:sz w:val="21"/>
          <w:szCs w:val="21"/>
          <w:lang w:val="en-US" w:eastAsia="zh-CN"/>
        </w:rPr>
        <w:t xml:space="preserve">HST </w:t>
      </w:r>
      <w:r w:rsidRPr="00C86C3B">
        <w:rPr>
          <w:rFonts w:hint="eastAsia"/>
          <w:noProof/>
          <w:sz w:val="21"/>
          <w:szCs w:val="21"/>
          <w:lang w:val="en-US" w:eastAsia="zh-CN"/>
        </w:rPr>
        <w:t xml:space="preserve">PUSCH </w:t>
      </w:r>
      <w:r w:rsidR="005A0E8A">
        <w:rPr>
          <w:rFonts w:hint="eastAsia"/>
          <w:noProof/>
          <w:sz w:val="21"/>
          <w:szCs w:val="21"/>
          <w:lang w:val="en-US" w:eastAsia="zh-CN"/>
        </w:rPr>
        <w:t xml:space="preserve">requirement </w:t>
      </w:r>
      <w:r>
        <w:rPr>
          <w:rFonts w:hint="eastAsia"/>
          <w:noProof/>
          <w:sz w:val="21"/>
          <w:szCs w:val="21"/>
          <w:lang w:val="en-US" w:eastAsia="zh-CN"/>
        </w:rPr>
        <w:t xml:space="preserve">for </w:t>
      </w:r>
      <w:r w:rsidRPr="007D7D43">
        <w:rPr>
          <w:sz w:val="21"/>
          <w:szCs w:val="21"/>
          <w:lang w:eastAsia="zh-CN"/>
        </w:rPr>
        <w:t>multi-path f</w:t>
      </w:r>
      <w:r>
        <w:rPr>
          <w:sz w:val="21"/>
          <w:szCs w:val="21"/>
          <w:lang w:eastAsia="zh-CN"/>
        </w:rPr>
        <w:t xml:space="preserve">ading channel with high </w:t>
      </w:r>
      <w:r>
        <w:rPr>
          <w:rFonts w:hint="eastAsia"/>
          <w:sz w:val="21"/>
          <w:szCs w:val="21"/>
          <w:lang w:eastAsia="zh-CN"/>
        </w:rPr>
        <w:t>D</w:t>
      </w:r>
      <w:r w:rsidRPr="007D7D43">
        <w:rPr>
          <w:sz w:val="21"/>
          <w:szCs w:val="21"/>
          <w:lang w:eastAsia="zh-CN"/>
        </w:rPr>
        <w:t>oppler values</w:t>
      </w:r>
      <w:r w:rsidRPr="00C86C3B">
        <w:rPr>
          <w:rFonts w:hint="eastAsia"/>
          <w:noProof/>
          <w:sz w:val="21"/>
          <w:szCs w:val="21"/>
          <w:lang w:val="en-US" w:eastAsia="zh-CN"/>
        </w:rPr>
        <w:t xml:space="preserve"> are</w:t>
      </w:r>
      <w:r w:rsidRPr="00C86C3B">
        <w:rPr>
          <w:noProof/>
          <w:sz w:val="21"/>
          <w:szCs w:val="21"/>
          <w:lang w:val="en-US" w:eastAsia="zh-CN"/>
        </w:rPr>
        <w:t xml:space="preserve"> shown in Table 2-1. </w:t>
      </w:r>
    </w:p>
    <w:p w:rsidR="00C86C3B" w:rsidRPr="00253C96" w:rsidRDefault="00C86C3B" w:rsidP="00253C96">
      <w:pPr>
        <w:jc w:val="center"/>
        <w:rPr>
          <w:b/>
          <w:noProof/>
          <w:sz w:val="21"/>
          <w:szCs w:val="21"/>
          <w:lang w:eastAsia="zh-CN"/>
        </w:rPr>
      </w:pPr>
      <w:r w:rsidRPr="00253C96">
        <w:rPr>
          <w:rFonts w:hint="eastAsia"/>
          <w:b/>
          <w:sz w:val="21"/>
          <w:szCs w:val="21"/>
          <w:lang w:eastAsia="zh-CN"/>
        </w:rPr>
        <w:t>Table 2-1</w:t>
      </w:r>
      <w:r w:rsidR="0059054F">
        <w:rPr>
          <w:rFonts w:hint="eastAsia"/>
          <w:b/>
          <w:sz w:val="21"/>
          <w:szCs w:val="21"/>
          <w:lang w:eastAsia="zh-CN"/>
        </w:rPr>
        <w:t>:</w:t>
      </w:r>
      <w:r w:rsidRPr="00253C96">
        <w:rPr>
          <w:rFonts w:hint="eastAsia"/>
          <w:b/>
          <w:sz w:val="21"/>
          <w:szCs w:val="21"/>
          <w:lang w:eastAsia="zh-CN"/>
        </w:rPr>
        <w:t xml:space="preserve"> Evaluation results </w:t>
      </w:r>
      <w:r w:rsidRPr="00253C96">
        <w:rPr>
          <w:b/>
          <w:sz w:val="21"/>
          <w:szCs w:val="21"/>
          <w:lang w:eastAsia="zh-CN"/>
        </w:rPr>
        <w:t>for NR</w:t>
      </w:r>
      <w:r w:rsidRPr="00253C96">
        <w:rPr>
          <w:rFonts w:hint="eastAsia"/>
          <w:b/>
          <w:sz w:val="21"/>
          <w:szCs w:val="21"/>
          <w:lang w:eastAsia="zh-CN"/>
        </w:rPr>
        <w:t xml:space="preserve"> HST PUSCH </w:t>
      </w:r>
      <w:r w:rsidR="005A0E8A">
        <w:rPr>
          <w:rFonts w:hint="eastAsia"/>
          <w:b/>
          <w:sz w:val="21"/>
          <w:szCs w:val="21"/>
          <w:lang w:eastAsia="zh-CN"/>
        </w:rPr>
        <w:t xml:space="preserve">requirement </w:t>
      </w:r>
      <w:r w:rsidRPr="00253C96">
        <w:rPr>
          <w:rFonts w:hint="eastAsia"/>
          <w:b/>
          <w:sz w:val="21"/>
          <w:szCs w:val="21"/>
          <w:lang w:eastAsia="zh-CN"/>
        </w:rPr>
        <w:t>for</w:t>
      </w:r>
      <w:r w:rsidRPr="00253C96">
        <w:rPr>
          <w:rFonts w:hint="eastAsia"/>
          <w:b/>
          <w:noProof/>
          <w:sz w:val="21"/>
          <w:szCs w:val="21"/>
          <w:lang w:val="en-US" w:eastAsia="zh-CN"/>
        </w:rPr>
        <w:t xml:space="preserve"> </w:t>
      </w:r>
      <w:r w:rsidRPr="00253C96">
        <w:rPr>
          <w:b/>
          <w:sz w:val="21"/>
          <w:szCs w:val="21"/>
          <w:lang w:eastAsia="zh-CN"/>
        </w:rPr>
        <w:t xml:space="preserve">multi-path fading channel with high </w:t>
      </w:r>
      <w:r w:rsidRPr="00253C96">
        <w:rPr>
          <w:rFonts w:hint="eastAsia"/>
          <w:b/>
          <w:sz w:val="21"/>
          <w:szCs w:val="21"/>
          <w:lang w:eastAsia="zh-CN"/>
        </w:rPr>
        <w:t>D</w:t>
      </w:r>
      <w:r w:rsidRPr="00253C96">
        <w:rPr>
          <w:b/>
          <w:sz w:val="21"/>
          <w:szCs w:val="21"/>
          <w:lang w:eastAsia="zh-CN"/>
        </w:rPr>
        <w:t>oppler values</w:t>
      </w:r>
    </w:p>
    <w:tbl>
      <w:tblPr>
        <w:tblW w:w="9796" w:type="dxa"/>
        <w:tblInd w:w="93" w:type="dxa"/>
        <w:tblLayout w:type="fixed"/>
        <w:tblLook w:val="04A0" w:firstRow="1" w:lastRow="0" w:firstColumn="1" w:lastColumn="0" w:noHBand="0" w:noVBand="1"/>
      </w:tblPr>
      <w:tblGrid>
        <w:gridCol w:w="1149"/>
        <w:gridCol w:w="1134"/>
        <w:gridCol w:w="993"/>
        <w:gridCol w:w="992"/>
        <w:gridCol w:w="850"/>
        <w:gridCol w:w="993"/>
        <w:gridCol w:w="708"/>
        <w:gridCol w:w="709"/>
        <w:gridCol w:w="992"/>
        <w:gridCol w:w="1276"/>
      </w:tblGrid>
      <w:tr w:rsidR="004B7DF6" w:rsidRPr="004B7DF6" w:rsidTr="00253C96">
        <w:trPr>
          <w:trHeight w:val="756"/>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lang w:val="en-US" w:eastAsia="zh-CN"/>
              </w:rPr>
            </w:pPr>
            <w:r w:rsidRPr="004B7DF6">
              <w:rPr>
                <w:b/>
                <w:bCs/>
                <w:lang w:val="en-US" w:eastAsia="zh-CN"/>
              </w:rPr>
              <w:t>Channel model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Propagation condition</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Carrier frequency (GHz)</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SCS</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CBW</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Frequency Offset(Hz)</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proofErr w:type="spellStart"/>
            <w:r w:rsidRPr="004B7DF6">
              <w:rPr>
                <w:b/>
                <w:bCs/>
                <w:color w:val="000000"/>
                <w:sz w:val="22"/>
                <w:szCs w:val="22"/>
                <w:lang w:val="en-US" w:eastAsia="zh-CN"/>
              </w:rPr>
              <w:t>Tx</w:t>
            </w:r>
            <w:proofErr w:type="spellEnd"/>
            <w:r w:rsidRPr="004B7DF6">
              <w:rPr>
                <w:b/>
                <w:bCs/>
                <w:color w:val="000000"/>
                <w:sz w:val="22"/>
                <w:szCs w:val="22"/>
                <w:lang w:val="en-US" w:eastAsia="zh-CN"/>
              </w:rPr>
              <w:t>/Rx</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MCS</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lang w:val="en-US" w:eastAsia="zh-CN"/>
              </w:rPr>
            </w:pPr>
            <w:r w:rsidRPr="004B7DF6">
              <w:rPr>
                <w:b/>
                <w:bCs/>
                <w:lang w:val="en-US" w:eastAsia="zh-CN"/>
              </w:rPr>
              <w:t>SNR @70% of maximum throughput</w:t>
            </w:r>
          </w:p>
        </w:tc>
      </w:tr>
      <w:tr w:rsidR="004B7DF6" w:rsidRPr="004B7DF6" w:rsidTr="00253C96">
        <w:trPr>
          <w:trHeight w:val="654"/>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B7DF6" w:rsidRPr="004B7DF6" w:rsidRDefault="004B7DF6" w:rsidP="004B7DF6">
            <w:pPr>
              <w:spacing w:after="0"/>
              <w:rPr>
                <w:b/>
                <w:bCs/>
                <w:color w:val="000000"/>
                <w:sz w:val="22"/>
                <w:szCs w:val="22"/>
                <w:lang w:val="en-US" w:eastAsia="zh-CN"/>
              </w:rPr>
            </w:pPr>
          </w:p>
        </w:tc>
        <w:tc>
          <w:tcPr>
            <w:tcW w:w="992" w:type="dxa"/>
            <w:tcBorders>
              <w:top w:val="nil"/>
              <w:left w:val="nil"/>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Ideal</w:t>
            </w:r>
          </w:p>
        </w:tc>
        <w:tc>
          <w:tcPr>
            <w:tcW w:w="1276" w:type="dxa"/>
            <w:tcBorders>
              <w:top w:val="nil"/>
              <w:left w:val="nil"/>
              <w:bottom w:val="single" w:sz="4" w:space="0" w:color="auto"/>
              <w:right w:val="single" w:sz="4" w:space="0" w:color="auto"/>
            </w:tcBorders>
            <w:shd w:val="clear" w:color="auto" w:fill="auto"/>
            <w:vAlign w:val="center"/>
            <w:hideMark/>
          </w:tcPr>
          <w:p w:rsidR="004B7DF6" w:rsidRPr="004B7DF6" w:rsidRDefault="004B7DF6" w:rsidP="004B7DF6">
            <w:pPr>
              <w:spacing w:after="0"/>
              <w:jc w:val="center"/>
              <w:rPr>
                <w:b/>
                <w:bCs/>
                <w:color w:val="000000"/>
                <w:sz w:val="22"/>
                <w:szCs w:val="22"/>
                <w:lang w:val="en-US" w:eastAsia="zh-CN"/>
              </w:rPr>
            </w:pPr>
            <w:r w:rsidRPr="004B7DF6">
              <w:rPr>
                <w:b/>
                <w:bCs/>
                <w:color w:val="000000"/>
                <w:sz w:val="22"/>
                <w:szCs w:val="22"/>
                <w:lang w:val="en-US" w:eastAsia="zh-CN"/>
              </w:rPr>
              <w:t>Impairment</w:t>
            </w:r>
          </w:p>
        </w:tc>
      </w:tr>
      <w:tr w:rsidR="004B7DF6" w:rsidRPr="004B7DF6" w:rsidTr="00253C96">
        <w:trPr>
          <w:trHeight w:val="288"/>
        </w:trPr>
        <w:tc>
          <w:tcPr>
            <w:tcW w:w="11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lastRenderedPageBreak/>
              <w:t>Multi-path fading</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TDLC300-600</w:t>
            </w: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2.1</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15KHz</w:t>
            </w:r>
          </w:p>
        </w:tc>
        <w:tc>
          <w:tcPr>
            <w:tcW w:w="850"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5MHz</w:t>
            </w: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0</w:t>
            </w:r>
          </w:p>
        </w:tc>
        <w:tc>
          <w:tcPr>
            <w:tcW w:w="708"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1T2R</w:t>
            </w:r>
          </w:p>
        </w:tc>
        <w:tc>
          <w:tcPr>
            <w:tcW w:w="709"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-4.51</w:t>
            </w:r>
          </w:p>
        </w:tc>
        <w:tc>
          <w:tcPr>
            <w:tcW w:w="1276"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-2.01</w:t>
            </w:r>
          </w:p>
        </w:tc>
      </w:tr>
      <w:tr w:rsidR="004B7DF6" w:rsidRPr="004B7DF6" w:rsidTr="00253C96">
        <w:trPr>
          <w:trHeight w:val="288"/>
        </w:trPr>
        <w:tc>
          <w:tcPr>
            <w:tcW w:w="1149" w:type="dxa"/>
            <w:vMerge/>
            <w:tcBorders>
              <w:top w:val="nil"/>
              <w:left w:val="single" w:sz="4" w:space="0" w:color="auto"/>
              <w:bottom w:val="single" w:sz="4" w:space="0" w:color="000000"/>
              <w:right w:val="single" w:sz="4" w:space="0" w:color="auto"/>
            </w:tcBorders>
            <w:vAlign w:val="center"/>
            <w:hideMark/>
          </w:tcPr>
          <w:p w:rsidR="004B7DF6" w:rsidRPr="004B7DF6" w:rsidRDefault="004B7DF6" w:rsidP="004B7DF6">
            <w:pPr>
              <w:spacing w:after="0"/>
              <w:rPr>
                <w:lang w:val="en-US" w:eastAsia="zh-CN"/>
              </w:rPr>
            </w:pPr>
          </w:p>
        </w:tc>
        <w:tc>
          <w:tcPr>
            <w:tcW w:w="1134" w:type="dxa"/>
            <w:vMerge/>
            <w:tcBorders>
              <w:top w:val="nil"/>
              <w:left w:val="single" w:sz="4" w:space="0" w:color="auto"/>
              <w:bottom w:val="single" w:sz="4" w:space="0" w:color="000000"/>
              <w:right w:val="single" w:sz="4" w:space="0" w:color="auto"/>
            </w:tcBorders>
            <w:vAlign w:val="center"/>
            <w:hideMark/>
          </w:tcPr>
          <w:p w:rsidR="004B7DF6" w:rsidRPr="004B7DF6" w:rsidRDefault="004B7DF6" w:rsidP="004B7DF6">
            <w:pPr>
              <w:spacing w:after="0"/>
              <w:rPr>
                <w:lang w:val="en-US"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3.6</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30KHz</w:t>
            </w:r>
          </w:p>
        </w:tc>
        <w:tc>
          <w:tcPr>
            <w:tcW w:w="850"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10MHz</w:t>
            </w: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0</w:t>
            </w:r>
          </w:p>
        </w:tc>
        <w:tc>
          <w:tcPr>
            <w:tcW w:w="708"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1T2R</w:t>
            </w:r>
          </w:p>
        </w:tc>
        <w:tc>
          <w:tcPr>
            <w:tcW w:w="709"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-4.94</w:t>
            </w:r>
          </w:p>
        </w:tc>
        <w:tc>
          <w:tcPr>
            <w:tcW w:w="1276"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-2.44</w:t>
            </w:r>
          </w:p>
        </w:tc>
      </w:tr>
      <w:tr w:rsidR="004B7DF6" w:rsidRPr="004B7DF6" w:rsidTr="00253C96">
        <w:trPr>
          <w:trHeight w:val="288"/>
        </w:trPr>
        <w:tc>
          <w:tcPr>
            <w:tcW w:w="1149" w:type="dxa"/>
            <w:vMerge/>
            <w:tcBorders>
              <w:top w:val="nil"/>
              <w:left w:val="single" w:sz="4" w:space="0" w:color="auto"/>
              <w:bottom w:val="single" w:sz="4" w:space="0" w:color="000000"/>
              <w:right w:val="single" w:sz="4" w:space="0" w:color="auto"/>
            </w:tcBorders>
            <w:vAlign w:val="center"/>
            <w:hideMark/>
          </w:tcPr>
          <w:p w:rsidR="004B7DF6" w:rsidRPr="004B7DF6" w:rsidRDefault="004B7DF6" w:rsidP="004B7DF6">
            <w:pPr>
              <w:spacing w:after="0"/>
              <w:rPr>
                <w:lang w:val="en-US" w:eastAsia="zh-CN"/>
              </w:rPr>
            </w:pP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TDLC300-1200</w:t>
            </w: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2.1</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15KHz</w:t>
            </w:r>
          </w:p>
        </w:tc>
        <w:tc>
          <w:tcPr>
            <w:tcW w:w="850"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5MHz</w:t>
            </w: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0</w:t>
            </w:r>
          </w:p>
        </w:tc>
        <w:tc>
          <w:tcPr>
            <w:tcW w:w="708"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1T2R</w:t>
            </w:r>
          </w:p>
        </w:tc>
        <w:tc>
          <w:tcPr>
            <w:tcW w:w="709"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-1.46</w:t>
            </w:r>
          </w:p>
        </w:tc>
        <w:tc>
          <w:tcPr>
            <w:tcW w:w="1276"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1.04</w:t>
            </w:r>
          </w:p>
        </w:tc>
      </w:tr>
      <w:tr w:rsidR="004B7DF6" w:rsidRPr="004B7DF6" w:rsidTr="00253C96">
        <w:trPr>
          <w:trHeight w:val="288"/>
        </w:trPr>
        <w:tc>
          <w:tcPr>
            <w:tcW w:w="1149" w:type="dxa"/>
            <w:vMerge/>
            <w:tcBorders>
              <w:top w:val="nil"/>
              <w:left w:val="single" w:sz="4" w:space="0" w:color="auto"/>
              <w:bottom w:val="single" w:sz="4" w:space="0" w:color="000000"/>
              <w:right w:val="single" w:sz="4" w:space="0" w:color="auto"/>
            </w:tcBorders>
            <w:vAlign w:val="center"/>
            <w:hideMark/>
          </w:tcPr>
          <w:p w:rsidR="004B7DF6" w:rsidRPr="004B7DF6" w:rsidRDefault="004B7DF6" w:rsidP="004B7DF6">
            <w:pPr>
              <w:spacing w:after="0"/>
              <w:rPr>
                <w:lang w:val="en-US" w:eastAsia="zh-CN"/>
              </w:rPr>
            </w:pPr>
          </w:p>
        </w:tc>
        <w:tc>
          <w:tcPr>
            <w:tcW w:w="1134" w:type="dxa"/>
            <w:vMerge/>
            <w:tcBorders>
              <w:top w:val="nil"/>
              <w:left w:val="single" w:sz="4" w:space="0" w:color="auto"/>
              <w:bottom w:val="single" w:sz="4" w:space="0" w:color="000000"/>
              <w:right w:val="single" w:sz="4" w:space="0" w:color="auto"/>
            </w:tcBorders>
            <w:vAlign w:val="center"/>
            <w:hideMark/>
          </w:tcPr>
          <w:p w:rsidR="004B7DF6" w:rsidRPr="004B7DF6" w:rsidRDefault="004B7DF6" w:rsidP="004B7DF6">
            <w:pPr>
              <w:spacing w:after="0"/>
              <w:rPr>
                <w:lang w:val="en-US"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3.6</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30KHz</w:t>
            </w:r>
          </w:p>
        </w:tc>
        <w:tc>
          <w:tcPr>
            <w:tcW w:w="850"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10MHz</w:t>
            </w:r>
          </w:p>
        </w:tc>
        <w:tc>
          <w:tcPr>
            <w:tcW w:w="993"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0</w:t>
            </w:r>
          </w:p>
        </w:tc>
        <w:tc>
          <w:tcPr>
            <w:tcW w:w="708"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1T2R</w:t>
            </w:r>
          </w:p>
        </w:tc>
        <w:tc>
          <w:tcPr>
            <w:tcW w:w="709"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-4.62</w:t>
            </w:r>
          </w:p>
        </w:tc>
        <w:tc>
          <w:tcPr>
            <w:tcW w:w="1276" w:type="dxa"/>
            <w:tcBorders>
              <w:top w:val="nil"/>
              <w:left w:val="nil"/>
              <w:bottom w:val="single" w:sz="4" w:space="0" w:color="auto"/>
              <w:right w:val="single" w:sz="4" w:space="0" w:color="auto"/>
            </w:tcBorders>
            <w:shd w:val="clear" w:color="auto" w:fill="auto"/>
            <w:noWrap/>
            <w:vAlign w:val="center"/>
            <w:hideMark/>
          </w:tcPr>
          <w:p w:rsidR="004B7DF6" w:rsidRPr="004B7DF6" w:rsidRDefault="004B7DF6" w:rsidP="004B7DF6">
            <w:pPr>
              <w:spacing w:after="0"/>
              <w:jc w:val="center"/>
              <w:rPr>
                <w:lang w:val="en-US" w:eastAsia="zh-CN"/>
              </w:rPr>
            </w:pPr>
            <w:r w:rsidRPr="004B7DF6">
              <w:rPr>
                <w:lang w:val="en-US" w:eastAsia="zh-CN"/>
              </w:rPr>
              <w:t>-2.12</w:t>
            </w:r>
          </w:p>
        </w:tc>
      </w:tr>
    </w:tbl>
    <w:p w:rsidR="00E10350" w:rsidRPr="00AB6D08" w:rsidRDefault="00E10350" w:rsidP="00E10350">
      <w:pPr>
        <w:rPr>
          <w:sz w:val="21"/>
          <w:szCs w:val="21"/>
          <w:lang w:eastAsia="zh-CN"/>
        </w:rPr>
      </w:pPr>
    </w:p>
    <w:p w:rsidR="007B3883" w:rsidRDefault="00EE269E">
      <w:pPr>
        <w:pStyle w:val="10"/>
        <w:numPr>
          <w:ilvl w:val="0"/>
          <w:numId w:val="4"/>
        </w:numPr>
      </w:pPr>
      <w:r w:rsidRPr="00D44EA4">
        <w:rPr>
          <w:rFonts w:hint="eastAsia"/>
        </w:rPr>
        <w:t>Conclusion</w:t>
      </w:r>
    </w:p>
    <w:p w:rsidR="004B7DF6" w:rsidRPr="004B7DF6" w:rsidRDefault="004B7DF6" w:rsidP="004B7DF6">
      <w:pPr>
        <w:widowControl w:val="0"/>
        <w:spacing w:after="0"/>
        <w:jc w:val="both"/>
        <w:rPr>
          <w:b/>
          <w:noProof/>
          <w:kern w:val="2"/>
          <w:sz w:val="21"/>
          <w:szCs w:val="21"/>
          <w:lang w:val="en-US" w:eastAsia="zh-CN"/>
        </w:rPr>
      </w:pPr>
      <w:r w:rsidRPr="004B7DF6">
        <w:rPr>
          <w:rFonts w:hint="eastAsia"/>
          <w:kern w:val="2"/>
          <w:sz w:val="21"/>
          <w:szCs w:val="21"/>
          <w:lang w:val="en-US" w:eastAsia="zh-CN"/>
        </w:rPr>
        <w:t xml:space="preserve">This paper provides our </w:t>
      </w:r>
      <w:r w:rsidRPr="004B7DF6">
        <w:rPr>
          <w:kern w:val="2"/>
          <w:sz w:val="21"/>
          <w:szCs w:val="21"/>
          <w:lang w:val="en-US" w:eastAsia="zh-CN"/>
        </w:rPr>
        <w:t>evaluation</w:t>
      </w:r>
      <w:r w:rsidRPr="004B7DF6">
        <w:rPr>
          <w:rFonts w:hint="eastAsia"/>
          <w:kern w:val="2"/>
          <w:sz w:val="21"/>
          <w:szCs w:val="21"/>
          <w:lang w:val="en-US" w:eastAsia="zh-CN"/>
        </w:rPr>
        <w:t xml:space="preserve"> results </w:t>
      </w:r>
      <w:r w:rsidRPr="004B7DF6">
        <w:rPr>
          <w:rFonts w:hint="eastAsia"/>
          <w:noProof/>
          <w:kern w:val="2"/>
          <w:sz w:val="21"/>
          <w:szCs w:val="24"/>
          <w:lang w:val="en-US" w:eastAsia="zh-CN"/>
        </w:rPr>
        <w:t xml:space="preserve">for NR </w:t>
      </w:r>
      <w:r w:rsidR="005A0E8A">
        <w:rPr>
          <w:rFonts w:hint="eastAsia"/>
          <w:noProof/>
          <w:kern w:val="2"/>
          <w:sz w:val="21"/>
          <w:szCs w:val="24"/>
          <w:lang w:val="en-US" w:eastAsia="zh-CN"/>
        </w:rPr>
        <w:t xml:space="preserve">HST </w:t>
      </w:r>
      <w:r w:rsidRPr="004B7DF6">
        <w:rPr>
          <w:rFonts w:hint="eastAsia"/>
          <w:noProof/>
          <w:kern w:val="2"/>
          <w:sz w:val="21"/>
          <w:szCs w:val="24"/>
          <w:lang w:val="en-US" w:eastAsia="zh-CN"/>
        </w:rPr>
        <w:t xml:space="preserve">PUSCH </w:t>
      </w:r>
      <w:r w:rsidR="005A0E8A">
        <w:rPr>
          <w:rFonts w:hint="eastAsia"/>
          <w:noProof/>
          <w:kern w:val="2"/>
          <w:sz w:val="21"/>
          <w:szCs w:val="24"/>
          <w:lang w:val="en-US" w:eastAsia="zh-CN"/>
        </w:rPr>
        <w:t xml:space="preserve">requriement </w:t>
      </w:r>
      <w:r w:rsidRPr="004B7DF6">
        <w:rPr>
          <w:rFonts w:hint="eastAsia"/>
          <w:noProof/>
          <w:kern w:val="2"/>
          <w:sz w:val="21"/>
          <w:szCs w:val="24"/>
          <w:lang w:val="en-US" w:eastAsia="zh-CN"/>
        </w:rPr>
        <w:t xml:space="preserve">for </w:t>
      </w:r>
      <w:r w:rsidRPr="007D7D43">
        <w:rPr>
          <w:sz w:val="21"/>
          <w:szCs w:val="21"/>
          <w:lang w:eastAsia="zh-CN"/>
        </w:rPr>
        <w:t>multi-path f</w:t>
      </w:r>
      <w:r>
        <w:rPr>
          <w:sz w:val="21"/>
          <w:szCs w:val="21"/>
          <w:lang w:eastAsia="zh-CN"/>
        </w:rPr>
        <w:t xml:space="preserve">ading channel with high </w:t>
      </w:r>
      <w:r>
        <w:rPr>
          <w:rFonts w:hint="eastAsia"/>
          <w:sz w:val="21"/>
          <w:szCs w:val="21"/>
          <w:lang w:eastAsia="zh-CN"/>
        </w:rPr>
        <w:t>D</w:t>
      </w:r>
      <w:r w:rsidRPr="007D7D43">
        <w:rPr>
          <w:sz w:val="21"/>
          <w:szCs w:val="21"/>
          <w:lang w:eastAsia="zh-CN"/>
        </w:rPr>
        <w:t>oppler values</w:t>
      </w:r>
      <w:r w:rsidRPr="004B7DF6">
        <w:rPr>
          <w:rFonts w:hint="eastAsia"/>
          <w:noProof/>
          <w:kern w:val="2"/>
          <w:sz w:val="21"/>
          <w:szCs w:val="24"/>
          <w:lang w:val="en-US" w:eastAsia="zh-CN"/>
        </w:rPr>
        <w:t xml:space="preserve"> for simulation alignment.</w:t>
      </w:r>
    </w:p>
    <w:p w:rsidR="004B7DF6" w:rsidRPr="004B7DF6" w:rsidRDefault="004B7DF6" w:rsidP="00F75471">
      <w:pPr>
        <w:pStyle w:val="aff0"/>
        <w:rPr>
          <w:noProof/>
        </w:rPr>
      </w:pPr>
    </w:p>
    <w:p w:rsidR="007B3883" w:rsidRDefault="006C77F8">
      <w:pPr>
        <w:pStyle w:val="10"/>
        <w:numPr>
          <w:ilvl w:val="0"/>
          <w:numId w:val="4"/>
        </w:numPr>
      </w:pPr>
      <w:r w:rsidRPr="006B59E9">
        <w:t>References</w:t>
      </w:r>
    </w:p>
    <w:bookmarkEnd w:id="0"/>
    <w:bookmarkEnd w:id="1"/>
    <w:p w:rsidR="002D7453" w:rsidRPr="008C3A0E" w:rsidRDefault="00253C96" w:rsidP="008C3A0E">
      <w:pPr>
        <w:numPr>
          <w:ilvl w:val="0"/>
          <w:numId w:val="5"/>
        </w:numPr>
        <w:rPr>
          <w:sz w:val="21"/>
          <w:szCs w:val="21"/>
          <w:lang w:eastAsia="zh-CN"/>
        </w:rPr>
      </w:pPr>
      <w:r w:rsidRPr="008C3A0E">
        <w:rPr>
          <w:sz w:val="21"/>
          <w:szCs w:val="21"/>
          <w:lang w:eastAsia="zh-CN"/>
        </w:rPr>
        <w:t>R4-2012676</w:t>
      </w:r>
      <w:r w:rsidR="00281AEB" w:rsidRPr="008C3A0E">
        <w:rPr>
          <w:sz w:val="21"/>
          <w:szCs w:val="21"/>
          <w:lang w:eastAsia="zh-CN"/>
        </w:rPr>
        <w:t>, WF</w:t>
      </w:r>
      <w:r w:rsidRPr="008C3A0E">
        <w:rPr>
          <w:sz w:val="21"/>
          <w:szCs w:val="21"/>
          <w:lang w:eastAsia="zh-CN"/>
        </w:rPr>
        <w:t xml:space="preserve"> on Rel-16 NR HST BS demodulation requirements,</w:t>
      </w:r>
      <w:r w:rsidRPr="008C3A0E">
        <w:rPr>
          <w:rFonts w:hint="eastAsia"/>
          <w:sz w:val="21"/>
          <w:szCs w:val="21"/>
          <w:lang w:eastAsia="zh-CN"/>
        </w:rPr>
        <w:t xml:space="preserve"> </w:t>
      </w:r>
      <w:r w:rsidRPr="008C3A0E">
        <w:rPr>
          <w:sz w:val="21"/>
          <w:szCs w:val="21"/>
          <w:lang w:eastAsia="zh-CN"/>
        </w:rPr>
        <w:t>Nokia, Nokia Shanghai Bell,</w:t>
      </w:r>
      <w:r w:rsidRPr="008C3A0E">
        <w:rPr>
          <w:rFonts w:hint="eastAsia"/>
          <w:sz w:val="21"/>
          <w:szCs w:val="21"/>
          <w:lang w:eastAsia="zh-CN"/>
        </w:rPr>
        <w:t xml:space="preserve"> </w:t>
      </w:r>
      <w:r w:rsidRPr="008C3A0E">
        <w:rPr>
          <w:sz w:val="21"/>
          <w:szCs w:val="21"/>
          <w:lang w:eastAsia="zh-CN"/>
        </w:rPr>
        <w:t>RAN4#96-e</w:t>
      </w:r>
      <w:r w:rsidRPr="008C3A0E">
        <w:rPr>
          <w:rFonts w:hint="eastAsia"/>
          <w:sz w:val="21"/>
          <w:szCs w:val="21"/>
          <w:lang w:eastAsia="zh-CN"/>
        </w:rPr>
        <w:t>.</w:t>
      </w:r>
      <w:r w:rsidRPr="008C3A0E">
        <w:rPr>
          <w:sz w:val="21"/>
          <w:szCs w:val="21"/>
          <w:lang w:eastAsia="zh-CN"/>
        </w:rPr>
        <w:t xml:space="preserve"> </w:t>
      </w:r>
    </w:p>
    <w:p w:rsidR="002D7453" w:rsidRPr="00081C46"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A0E8A" w:rsidRDefault="001444B8" w:rsidP="00840DFE">
      <w:pPr>
        <w:jc w:val="center"/>
        <w:rPr>
          <w:b/>
          <w:sz w:val="21"/>
          <w:szCs w:val="21"/>
          <w:lang w:eastAsia="zh-CN"/>
        </w:rPr>
      </w:pPr>
      <w:r w:rsidRPr="005A0E8A">
        <w:rPr>
          <w:b/>
          <w:sz w:val="21"/>
          <w:szCs w:val="21"/>
          <w:lang w:eastAsia="zh-CN"/>
        </w:rPr>
        <w:t xml:space="preserve">Table </w:t>
      </w:r>
      <w:r w:rsidR="00185F5D" w:rsidRPr="005A0E8A">
        <w:rPr>
          <w:b/>
          <w:sz w:val="21"/>
          <w:szCs w:val="21"/>
          <w:lang w:eastAsia="zh-CN"/>
        </w:rPr>
        <w:t>A</w:t>
      </w:r>
      <w:r w:rsidRPr="005A0E8A">
        <w:rPr>
          <w:b/>
          <w:sz w:val="21"/>
          <w:szCs w:val="21"/>
          <w:lang w:eastAsia="zh-CN"/>
        </w:rPr>
        <w:t>-</w:t>
      </w:r>
      <w:r w:rsidR="009B2906" w:rsidRPr="005A0E8A">
        <w:rPr>
          <w:b/>
          <w:sz w:val="21"/>
          <w:szCs w:val="21"/>
          <w:lang w:eastAsia="zh-CN"/>
        </w:rPr>
        <w:t>1</w:t>
      </w:r>
      <w:r w:rsidR="0059054F" w:rsidRPr="005A0E8A">
        <w:rPr>
          <w:b/>
          <w:sz w:val="21"/>
          <w:szCs w:val="21"/>
          <w:lang w:eastAsia="zh-CN"/>
        </w:rPr>
        <w:t>:</w:t>
      </w:r>
      <w:r w:rsidR="009B2906" w:rsidRPr="005A0E8A">
        <w:rPr>
          <w:b/>
          <w:sz w:val="21"/>
          <w:szCs w:val="21"/>
          <w:lang w:eastAsia="zh-CN"/>
        </w:rPr>
        <w:t xml:space="preserve"> Simulation</w:t>
      </w:r>
      <w:r w:rsidR="006100E5" w:rsidRPr="005A0E8A">
        <w:rPr>
          <w:b/>
          <w:sz w:val="21"/>
          <w:szCs w:val="21"/>
          <w:lang w:eastAsia="zh-CN"/>
        </w:rPr>
        <w:t xml:space="preserve"> </w:t>
      </w:r>
      <w:r w:rsidR="00EA0CF5" w:rsidRPr="005A0E8A">
        <w:rPr>
          <w:b/>
          <w:sz w:val="21"/>
          <w:szCs w:val="21"/>
          <w:lang w:eastAsia="zh-CN"/>
        </w:rPr>
        <w:t>assumption</w:t>
      </w:r>
      <w:r w:rsidR="00384ED2" w:rsidRPr="005A0E8A">
        <w:rPr>
          <w:b/>
          <w:sz w:val="21"/>
          <w:szCs w:val="21"/>
          <w:lang w:eastAsia="zh-CN"/>
        </w:rPr>
        <w:t>s</w:t>
      </w:r>
      <w:r w:rsidRPr="005A0E8A">
        <w:rPr>
          <w:b/>
          <w:sz w:val="21"/>
          <w:szCs w:val="21"/>
          <w:lang w:eastAsia="zh-CN"/>
        </w:rPr>
        <w:t xml:space="preserve"> for </w:t>
      </w:r>
      <w:r w:rsidR="00384ED2" w:rsidRPr="005A0E8A">
        <w:rPr>
          <w:b/>
          <w:sz w:val="21"/>
          <w:szCs w:val="21"/>
          <w:lang w:eastAsia="zh-CN"/>
        </w:rPr>
        <w:t xml:space="preserve">NR </w:t>
      </w:r>
      <w:r w:rsidR="00EA0CF5" w:rsidRPr="005A0E8A">
        <w:rPr>
          <w:b/>
          <w:sz w:val="21"/>
          <w:szCs w:val="21"/>
          <w:lang w:eastAsia="zh-CN"/>
        </w:rPr>
        <w:t xml:space="preserve">HST </w:t>
      </w:r>
      <w:r w:rsidRPr="005A0E8A">
        <w:rPr>
          <w:b/>
          <w:sz w:val="21"/>
          <w:szCs w:val="21"/>
          <w:lang w:eastAsia="zh-CN"/>
        </w:rPr>
        <w:t>PUSCH</w:t>
      </w:r>
      <w:r w:rsidR="00167284" w:rsidRPr="005A0E8A">
        <w:rPr>
          <w:b/>
          <w:sz w:val="21"/>
          <w:szCs w:val="21"/>
          <w:lang w:eastAsia="zh-CN"/>
        </w:rPr>
        <w:t xml:space="preserve"> </w:t>
      </w:r>
      <w:r w:rsidR="00C05AC4" w:rsidRPr="005A0E8A">
        <w:rPr>
          <w:b/>
          <w:sz w:val="21"/>
          <w:szCs w:val="21"/>
          <w:lang w:eastAsia="zh-CN"/>
        </w:rPr>
        <w:t>with CP-OFDM</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093"/>
        <w:gridCol w:w="2693"/>
        <w:gridCol w:w="2552"/>
        <w:gridCol w:w="2517"/>
      </w:tblGrid>
      <w:tr w:rsidR="00253C96" w:rsidRPr="00505FB2" w:rsidTr="008C3A0E">
        <w:trPr>
          <w:trHeight w:val="300"/>
        </w:trPr>
        <w:tc>
          <w:tcPr>
            <w:tcW w:w="2093" w:type="dxa"/>
            <w:vMerge w:val="restart"/>
            <w:shd w:val="clear" w:color="auto" w:fill="auto"/>
            <w:hideMark/>
          </w:tcPr>
          <w:p w:rsidR="00253C96" w:rsidRPr="008C3A0E" w:rsidRDefault="00253C96" w:rsidP="008C3A0E">
            <w:pPr>
              <w:jc w:val="center"/>
              <w:rPr>
                <w:b/>
              </w:rPr>
            </w:pPr>
            <w:r w:rsidRPr="008C3A0E">
              <w:rPr>
                <w:b/>
              </w:rPr>
              <w:t>Parameter</w:t>
            </w:r>
          </w:p>
        </w:tc>
        <w:tc>
          <w:tcPr>
            <w:tcW w:w="7762" w:type="dxa"/>
            <w:gridSpan w:val="3"/>
            <w:shd w:val="clear" w:color="auto" w:fill="auto"/>
            <w:hideMark/>
          </w:tcPr>
          <w:p w:rsidR="00253C96" w:rsidRPr="008C3A0E" w:rsidRDefault="00253C96" w:rsidP="008C3A0E">
            <w:pPr>
              <w:jc w:val="center"/>
              <w:rPr>
                <w:b/>
              </w:rPr>
            </w:pPr>
            <w:r w:rsidRPr="008C3A0E">
              <w:rPr>
                <w:b/>
              </w:rPr>
              <w:t>value</w:t>
            </w:r>
          </w:p>
        </w:tc>
      </w:tr>
      <w:tr w:rsidR="00505FB2" w:rsidRPr="00505FB2" w:rsidTr="008C3A0E">
        <w:trPr>
          <w:trHeight w:val="300"/>
        </w:trPr>
        <w:tc>
          <w:tcPr>
            <w:tcW w:w="2093" w:type="dxa"/>
            <w:vMerge/>
            <w:hideMark/>
          </w:tcPr>
          <w:p w:rsidR="00505FB2" w:rsidRPr="008C3A0E" w:rsidRDefault="00505FB2" w:rsidP="008C3A0E">
            <w:pPr>
              <w:jc w:val="center"/>
              <w:rPr>
                <w:b/>
              </w:rPr>
            </w:pPr>
          </w:p>
        </w:tc>
        <w:tc>
          <w:tcPr>
            <w:tcW w:w="2693" w:type="dxa"/>
            <w:shd w:val="clear" w:color="auto" w:fill="auto"/>
            <w:hideMark/>
          </w:tcPr>
          <w:p w:rsidR="00505FB2" w:rsidRPr="008C3A0E" w:rsidRDefault="00505FB2" w:rsidP="008C3A0E">
            <w:pPr>
              <w:jc w:val="center"/>
              <w:rPr>
                <w:b/>
              </w:rPr>
            </w:pPr>
            <w:r w:rsidRPr="008C3A0E">
              <w:rPr>
                <w:rFonts w:hint="eastAsia"/>
                <w:b/>
              </w:rPr>
              <w:t>v=350km/h</w:t>
            </w:r>
          </w:p>
        </w:tc>
        <w:tc>
          <w:tcPr>
            <w:tcW w:w="2552" w:type="dxa"/>
          </w:tcPr>
          <w:p w:rsidR="00505FB2" w:rsidRPr="008C3A0E" w:rsidRDefault="00505FB2" w:rsidP="008C3A0E">
            <w:pPr>
              <w:jc w:val="center"/>
              <w:rPr>
                <w:b/>
              </w:rPr>
            </w:pPr>
            <w:r w:rsidRPr="008C3A0E">
              <w:rPr>
                <w:b/>
              </w:rPr>
              <w:t>V</w:t>
            </w:r>
            <w:r w:rsidRPr="008C3A0E">
              <w:rPr>
                <w:rFonts w:hint="eastAsia"/>
                <w:b/>
              </w:rPr>
              <w:t>=500km/h</w:t>
            </w:r>
          </w:p>
        </w:tc>
        <w:tc>
          <w:tcPr>
            <w:tcW w:w="2517" w:type="dxa"/>
          </w:tcPr>
          <w:p w:rsidR="00505FB2" w:rsidRPr="008C3A0E" w:rsidRDefault="00505FB2" w:rsidP="008C3A0E">
            <w:pPr>
              <w:jc w:val="center"/>
              <w:rPr>
                <w:b/>
              </w:rPr>
            </w:pPr>
            <w:r w:rsidRPr="008C3A0E">
              <w:rPr>
                <w:b/>
              </w:rPr>
              <w:t>multi-path fading</w:t>
            </w:r>
          </w:p>
        </w:tc>
      </w:tr>
      <w:tr w:rsidR="00505FB2" w:rsidRPr="00505FB2" w:rsidTr="008C3A0E">
        <w:trPr>
          <w:trHeight w:val="300"/>
        </w:trPr>
        <w:tc>
          <w:tcPr>
            <w:tcW w:w="2093" w:type="dxa"/>
          </w:tcPr>
          <w:p w:rsidR="00505FB2" w:rsidRPr="00505FB2" w:rsidRDefault="00505FB2" w:rsidP="008C3A0E">
            <w:pPr>
              <w:jc w:val="center"/>
            </w:pPr>
            <w:r w:rsidRPr="00505FB2">
              <w:t>Transform precoding</w:t>
            </w:r>
          </w:p>
        </w:tc>
        <w:tc>
          <w:tcPr>
            <w:tcW w:w="2693" w:type="dxa"/>
            <w:shd w:val="clear" w:color="auto" w:fill="auto"/>
          </w:tcPr>
          <w:p w:rsidR="00505FB2" w:rsidRPr="00253C96" w:rsidRDefault="00505FB2" w:rsidP="008C3A0E">
            <w:pPr>
              <w:jc w:val="center"/>
            </w:pPr>
            <w:r w:rsidRPr="00253C96">
              <w:rPr>
                <w:rFonts w:hint="eastAsia"/>
              </w:rPr>
              <w:t>Disabled</w:t>
            </w:r>
          </w:p>
        </w:tc>
        <w:tc>
          <w:tcPr>
            <w:tcW w:w="2552" w:type="dxa"/>
          </w:tcPr>
          <w:p w:rsidR="00505FB2" w:rsidRPr="00253C96" w:rsidRDefault="00505FB2" w:rsidP="008C3A0E">
            <w:pPr>
              <w:jc w:val="center"/>
            </w:pPr>
            <w:r w:rsidRPr="00253C96">
              <w:rPr>
                <w:rFonts w:hint="eastAsia"/>
              </w:rPr>
              <w:t>Disabled</w:t>
            </w:r>
          </w:p>
        </w:tc>
        <w:tc>
          <w:tcPr>
            <w:tcW w:w="2517" w:type="dxa"/>
          </w:tcPr>
          <w:p w:rsidR="00505FB2" w:rsidRPr="00253C96" w:rsidRDefault="00505FB2" w:rsidP="008C3A0E">
            <w:pPr>
              <w:jc w:val="center"/>
            </w:pPr>
            <w:r w:rsidRPr="00253C96">
              <w:rPr>
                <w:rFonts w:hint="eastAsia"/>
              </w:rPr>
              <w:t>Disabled</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 xml:space="preserve">Number of </w:t>
            </w:r>
            <w:proofErr w:type="spellStart"/>
            <w:r w:rsidRPr="00505FB2">
              <w:t>Tx</w:t>
            </w:r>
            <w:proofErr w:type="spellEnd"/>
          </w:p>
        </w:tc>
        <w:tc>
          <w:tcPr>
            <w:tcW w:w="2693" w:type="dxa"/>
            <w:shd w:val="clear" w:color="auto" w:fill="auto"/>
            <w:hideMark/>
          </w:tcPr>
          <w:p w:rsidR="00505FB2" w:rsidRPr="00505FB2" w:rsidRDefault="00505FB2" w:rsidP="008C3A0E">
            <w:pPr>
              <w:jc w:val="center"/>
            </w:pPr>
            <w:r w:rsidRPr="00505FB2">
              <w:t>1</w:t>
            </w:r>
          </w:p>
        </w:tc>
        <w:tc>
          <w:tcPr>
            <w:tcW w:w="2552" w:type="dxa"/>
          </w:tcPr>
          <w:p w:rsidR="00505FB2" w:rsidRPr="00505FB2" w:rsidRDefault="00505FB2" w:rsidP="008C3A0E">
            <w:pPr>
              <w:jc w:val="center"/>
            </w:pPr>
            <w:r w:rsidRPr="00505FB2">
              <w:rPr>
                <w:rFonts w:hint="eastAsia"/>
              </w:rPr>
              <w:t>1</w:t>
            </w:r>
          </w:p>
        </w:tc>
        <w:tc>
          <w:tcPr>
            <w:tcW w:w="2517" w:type="dxa"/>
          </w:tcPr>
          <w:p w:rsidR="00505FB2" w:rsidRPr="00253C96" w:rsidRDefault="00505FB2" w:rsidP="008C3A0E">
            <w:pPr>
              <w:jc w:val="center"/>
            </w:pPr>
            <w:r w:rsidRPr="00253C96">
              <w:rPr>
                <w:rFonts w:hint="eastAsia"/>
              </w:rPr>
              <w:t>1</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Number of Rx</w:t>
            </w:r>
          </w:p>
        </w:tc>
        <w:tc>
          <w:tcPr>
            <w:tcW w:w="2693" w:type="dxa"/>
            <w:shd w:val="clear" w:color="auto" w:fill="auto"/>
            <w:hideMark/>
          </w:tcPr>
          <w:p w:rsidR="00505FB2" w:rsidRPr="00505FB2" w:rsidRDefault="00505FB2" w:rsidP="008C3A0E">
            <w:pPr>
              <w:jc w:val="center"/>
            </w:pPr>
            <w:r w:rsidRPr="00505FB2">
              <w:t>Tunnel: 2, 1</w:t>
            </w:r>
          </w:p>
          <w:p w:rsidR="00505FB2" w:rsidRPr="00253C96" w:rsidRDefault="00505FB2" w:rsidP="008C3A0E">
            <w:pPr>
              <w:jc w:val="center"/>
            </w:pPr>
            <w:r w:rsidRPr="00505FB2">
              <w:t>Open space: 2, 8</w:t>
            </w:r>
          </w:p>
        </w:tc>
        <w:tc>
          <w:tcPr>
            <w:tcW w:w="2552" w:type="dxa"/>
          </w:tcPr>
          <w:p w:rsidR="00505FB2" w:rsidRPr="00505FB2" w:rsidRDefault="00505FB2" w:rsidP="008C3A0E">
            <w:pPr>
              <w:jc w:val="center"/>
            </w:pPr>
            <w:r w:rsidRPr="00505FB2">
              <w:t>Tunnel: 2, 1</w:t>
            </w:r>
          </w:p>
          <w:p w:rsidR="00505FB2" w:rsidRPr="00253C96" w:rsidRDefault="00505FB2" w:rsidP="008C3A0E">
            <w:pPr>
              <w:jc w:val="center"/>
            </w:pPr>
            <w:r w:rsidRPr="00505FB2">
              <w:t>Open space: 2, 8</w:t>
            </w:r>
          </w:p>
        </w:tc>
        <w:tc>
          <w:tcPr>
            <w:tcW w:w="2517" w:type="dxa"/>
          </w:tcPr>
          <w:p w:rsidR="00505FB2" w:rsidRPr="00505FB2" w:rsidRDefault="00505FB2" w:rsidP="008C3A0E">
            <w:pPr>
              <w:jc w:val="center"/>
            </w:pPr>
            <w:r w:rsidRPr="00253C96">
              <w:rPr>
                <w:rFonts w:hint="eastAsia"/>
              </w:rPr>
              <w:t>2</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Number of layers</w:t>
            </w:r>
          </w:p>
        </w:tc>
        <w:tc>
          <w:tcPr>
            <w:tcW w:w="2693" w:type="dxa"/>
            <w:shd w:val="clear" w:color="auto" w:fill="auto"/>
            <w:hideMark/>
          </w:tcPr>
          <w:p w:rsidR="00505FB2" w:rsidRPr="00505FB2" w:rsidRDefault="00505FB2" w:rsidP="008C3A0E">
            <w:pPr>
              <w:jc w:val="center"/>
            </w:pPr>
            <w:r w:rsidRPr="00505FB2">
              <w:t>1</w:t>
            </w:r>
          </w:p>
        </w:tc>
        <w:tc>
          <w:tcPr>
            <w:tcW w:w="2552" w:type="dxa"/>
          </w:tcPr>
          <w:p w:rsidR="00505FB2" w:rsidRPr="00505FB2" w:rsidRDefault="00505FB2" w:rsidP="008C3A0E">
            <w:pPr>
              <w:jc w:val="center"/>
            </w:pPr>
            <w:r w:rsidRPr="00505FB2">
              <w:rPr>
                <w:rFonts w:hint="eastAsia"/>
              </w:rPr>
              <w:t>1</w:t>
            </w:r>
          </w:p>
        </w:tc>
        <w:tc>
          <w:tcPr>
            <w:tcW w:w="2517" w:type="dxa"/>
          </w:tcPr>
          <w:p w:rsidR="00505FB2" w:rsidRPr="00253C96" w:rsidRDefault="00505FB2" w:rsidP="008C3A0E">
            <w:pPr>
              <w:jc w:val="center"/>
            </w:pPr>
            <w:r w:rsidRPr="00253C96">
              <w:rPr>
                <w:rFonts w:hint="eastAsia"/>
              </w:rPr>
              <w:t>1</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Transmission scheme</w:t>
            </w:r>
          </w:p>
        </w:tc>
        <w:tc>
          <w:tcPr>
            <w:tcW w:w="2693" w:type="dxa"/>
            <w:shd w:val="clear" w:color="auto" w:fill="auto"/>
            <w:hideMark/>
          </w:tcPr>
          <w:p w:rsidR="00505FB2" w:rsidRPr="00505FB2" w:rsidRDefault="00505FB2" w:rsidP="008C3A0E">
            <w:pPr>
              <w:jc w:val="center"/>
            </w:pPr>
            <w:r w:rsidRPr="00505FB2">
              <w:t>Identity matrix (TPMI index 0)</w:t>
            </w:r>
          </w:p>
        </w:tc>
        <w:tc>
          <w:tcPr>
            <w:tcW w:w="2552" w:type="dxa"/>
          </w:tcPr>
          <w:p w:rsidR="00505FB2" w:rsidRPr="00505FB2" w:rsidRDefault="00505FB2" w:rsidP="008C3A0E">
            <w:pPr>
              <w:jc w:val="center"/>
            </w:pPr>
            <w:r w:rsidRPr="00505FB2">
              <w:t>Identity matrix (TPMI index 0)</w:t>
            </w:r>
          </w:p>
        </w:tc>
        <w:tc>
          <w:tcPr>
            <w:tcW w:w="2517" w:type="dxa"/>
          </w:tcPr>
          <w:p w:rsidR="00505FB2" w:rsidRPr="00505FB2" w:rsidRDefault="00505FB2" w:rsidP="008C3A0E">
            <w:pPr>
              <w:jc w:val="center"/>
            </w:pPr>
            <w:r w:rsidRPr="00505FB2">
              <w:t>Identity matrix (TPMI index 0)</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symbols length</w:t>
            </w:r>
          </w:p>
        </w:tc>
        <w:tc>
          <w:tcPr>
            <w:tcW w:w="2693" w:type="dxa"/>
            <w:shd w:val="clear" w:color="auto" w:fill="auto"/>
            <w:hideMark/>
          </w:tcPr>
          <w:p w:rsidR="00505FB2" w:rsidRPr="00505FB2" w:rsidRDefault="00505FB2" w:rsidP="008C3A0E">
            <w:pPr>
              <w:jc w:val="center"/>
            </w:pPr>
            <w:r w:rsidRPr="00505FB2">
              <w:t>14</w:t>
            </w:r>
          </w:p>
        </w:tc>
        <w:tc>
          <w:tcPr>
            <w:tcW w:w="2552" w:type="dxa"/>
          </w:tcPr>
          <w:p w:rsidR="00505FB2" w:rsidRPr="00505FB2" w:rsidRDefault="00505FB2" w:rsidP="008C3A0E">
            <w:pPr>
              <w:jc w:val="center"/>
            </w:pPr>
            <w:r w:rsidRPr="00505FB2">
              <w:t>14</w:t>
            </w:r>
          </w:p>
        </w:tc>
        <w:tc>
          <w:tcPr>
            <w:tcW w:w="2517" w:type="dxa"/>
          </w:tcPr>
          <w:p w:rsidR="00505FB2" w:rsidRPr="00253C96" w:rsidRDefault="00505FB2" w:rsidP="008C3A0E">
            <w:pPr>
              <w:jc w:val="center"/>
            </w:pPr>
            <w:r w:rsidRPr="00253C96">
              <w:rPr>
                <w:rFonts w:hint="eastAsia"/>
              </w:rPr>
              <w:t>14</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start symbol index</w:t>
            </w:r>
          </w:p>
        </w:tc>
        <w:tc>
          <w:tcPr>
            <w:tcW w:w="2693" w:type="dxa"/>
            <w:shd w:val="clear" w:color="auto" w:fill="auto"/>
            <w:hideMark/>
          </w:tcPr>
          <w:p w:rsidR="00505FB2" w:rsidRPr="00505FB2" w:rsidRDefault="00505FB2" w:rsidP="008C3A0E">
            <w:pPr>
              <w:jc w:val="center"/>
            </w:pPr>
            <w:r w:rsidRPr="00505FB2">
              <w:t>0</w:t>
            </w:r>
          </w:p>
        </w:tc>
        <w:tc>
          <w:tcPr>
            <w:tcW w:w="2552" w:type="dxa"/>
          </w:tcPr>
          <w:p w:rsidR="00505FB2" w:rsidRPr="00505FB2" w:rsidRDefault="00505FB2" w:rsidP="008C3A0E">
            <w:pPr>
              <w:jc w:val="center"/>
            </w:pPr>
            <w:r w:rsidRPr="00505FB2">
              <w:t>0</w:t>
            </w:r>
          </w:p>
        </w:tc>
        <w:tc>
          <w:tcPr>
            <w:tcW w:w="2517" w:type="dxa"/>
          </w:tcPr>
          <w:p w:rsidR="00505FB2" w:rsidRPr="00253C96" w:rsidRDefault="00505FB2" w:rsidP="008C3A0E">
            <w:pPr>
              <w:jc w:val="center"/>
            </w:pPr>
            <w:r w:rsidRPr="00253C96">
              <w:rPr>
                <w:rFonts w:hint="eastAsia"/>
              </w:rPr>
              <w:t>0</w:t>
            </w:r>
          </w:p>
        </w:tc>
      </w:tr>
      <w:tr w:rsidR="00505FB2" w:rsidRPr="00505FB2" w:rsidTr="008C3A0E">
        <w:trPr>
          <w:trHeight w:val="300"/>
        </w:trPr>
        <w:tc>
          <w:tcPr>
            <w:tcW w:w="2093" w:type="dxa"/>
            <w:shd w:val="clear" w:color="auto" w:fill="auto"/>
          </w:tcPr>
          <w:p w:rsidR="00505FB2" w:rsidRPr="00253C96" w:rsidRDefault="00505FB2" w:rsidP="008C3A0E">
            <w:pPr>
              <w:jc w:val="center"/>
            </w:pPr>
            <w:r w:rsidRPr="00253C96">
              <w:rPr>
                <w:rFonts w:hint="eastAsia"/>
              </w:rPr>
              <w:t>Time domain resource allocation type</w:t>
            </w:r>
          </w:p>
        </w:tc>
        <w:tc>
          <w:tcPr>
            <w:tcW w:w="2693" w:type="dxa"/>
            <w:shd w:val="clear" w:color="auto" w:fill="auto"/>
          </w:tcPr>
          <w:p w:rsidR="00505FB2" w:rsidRPr="00253C96" w:rsidRDefault="00505FB2" w:rsidP="008C3A0E">
            <w:pPr>
              <w:jc w:val="center"/>
            </w:pPr>
            <w:r w:rsidRPr="00253C96">
              <w:rPr>
                <w:rFonts w:hint="eastAsia"/>
              </w:rPr>
              <w:t>Type  A</w:t>
            </w:r>
          </w:p>
        </w:tc>
        <w:tc>
          <w:tcPr>
            <w:tcW w:w="2552" w:type="dxa"/>
          </w:tcPr>
          <w:p w:rsidR="00505FB2" w:rsidRPr="00253C96" w:rsidRDefault="00505FB2" w:rsidP="008C3A0E">
            <w:pPr>
              <w:jc w:val="center"/>
            </w:pPr>
            <w:r w:rsidRPr="00253C96">
              <w:rPr>
                <w:rFonts w:hint="eastAsia"/>
              </w:rPr>
              <w:t>Type A</w:t>
            </w:r>
          </w:p>
        </w:tc>
        <w:tc>
          <w:tcPr>
            <w:tcW w:w="2517" w:type="dxa"/>
          </w:tcPr>
          <w:p w:rsidR="00505FB2" w:rsidRPr="00505FB2" w:rsidRDefault="00505FB2" w:rsidP="008C3A0E">
            <w:pPr>
              <w:jc w:val="center"/>
              <w:rPr>
                <w:lang w:eastAsia="zh-CN"/>
              </w:rPr>
            </w:pPr>
            <w:r>
              <w:rPr>
                <w:rFonts w:hint="eastAsia"/>
                <w:lang w:eastAsia="zh-CN"/>
              </w:rPr>
              <w:t>Type A</w:t>
            </w:r>
          </w:p>
        </w:tc>
      </w:tr>
      <w:tr w:rsidR="00505FB2" w:rsidRPr="00505FB2" w:rsidTr="008C3A0E">
        <w:trPr>
          <w:trHeight w:val="278"/>
        </w:trPr>
        <w:tc>
          <w:tcPr>
            <w:tcW w:w="2093" w:type="dxa"/>
            <w:shd w:val="clear" w:color="auto" w:fill="auto"/>
            <w:hideMark/>
          </w:tcPr>
          <w:p w:rsidR="00505FB2" w:rsidRPr="00505FB2" w:rsidRDefault="00505FB2" w:rsidP="008C3A0E">
            <w:pPr>
              <w:jc w:val="center"/>
            </w:pPr>
            <w:r w:rsidRPr="00505FB2">
              <w:t>MCS index</w:t>
            </w:r>
          </w:p>
        </w:tc>
        <w:tc>
          <w:tcPr>
            <w:tcW w:w="2693" w:type="dxa"/>
            <w:shd w:val="clear" w:color="auto" w:fill="auto"/>
            <w:hideMark/>
          </w:tcPr>
          <w:p w:rsidR="00505FB2" w:rsidRPr="00505FB2" w:rsidRDefault="00505FB2" w:rsidP="008C3A0E">
            <w:pPr>
              <w:jc w:val="center"/>
              <w:rPr>
                <w:lang w:eastAsia="zh-CN"/>
              </w:rPr>
            </w:pPr>
            <w:r w:rsidRPr="00505FB2">
              <w:t>Tunnel: MCS 2 and MCS 16</w:t>
            </w:r>
            <w:r w:rsidR="00253C96">
              <w:rPr>
                <w:rFonts w:hint="eastAsia"/>
                <w:lang w:eastAsia="zh-CN"/>
              </w:rPr>
              <w:t>(excluding</w:t>
            </w:r>
            <w:r w:rsidR="000F61CE">
              <w:rPr>
                <w:rFonts w:hint="eastAsia"/>
                <w:lang w:eastAsia="zh-CN"/>
              </w:rPr>
              <w:t xml:space="preserve"> for</w:t>
            </w:r>
            <w:r w:rsidR="00253C96">
              <w:rPr>
                <w:rFonts w:hint="eastAsia"/>
                <w:lang w:eastAsia="zh-CN"/>
              </w:rPr>
              <w:t xml:space="preserve"> 1T1R)</w:t>
            </w:r>
          </w:p>
          <w:p w:rsidR="00505FB2" w:rsidRPr="00253C96" w:rsidRDefault="00505FB2" w:rsidP="008C3A0E">
            <w:pPr>
              <w:jc w:val="center"/>
            </w:pPr>
            <w:r w:rsidRPr="00505FB2">
              <w:t>Open space: MCS 2 and MCS 16</w:t>
            </w:r>
          </w:p>
        </w:tc>
        <w:tc>
          <w:tcPr>
            <w:tcW w:w="2552" w:type="dxa"/>
          </w:tcPr>
          <w:p w:rsidR="00505FB2" w:rsidRPr="00505FB2" w:rsidRDefault="00505FB2" w:rsidP="008C3A0E">
            <w:pPr>
              <w:jc w:val="center"/>
              <w:rPr>
                <w:lang w:eastAsia="zh-CN"/>
              </w:rPr>
            </w:pPr>
            <w:r w:rsidRPr="00505FB2">
              <w:t>Tunnel: MCS 2, MCS 16</w:t>
            </w:r>
            <w:r w:rsidR="00253C96">
              <w:rPr>
                <w:rFonts w:hint="eastAsia"/>
                <w:lang w:eastAsia="zh-CN"/>
              </w:rPr>
              <w:t xml:space="preserve"> (excluding </w:t>
            </w:r>
            <w:r w:rsidR="000F61CE">
              <w:rPr>
                <w:rFonts w:hint="eastAsia"/>
                <w:lang w:eastAsia="zh-CN"/>
              </w:rPr>
              <w:t xml:space="preserve">for </w:t>
            </w:r>
            <w:r w:rsidR="00253C96">
              <w:rPr>
                <w:rFonts w:hint="eastAsia"/>
                <w:lang w:eastAsia="zh-CN"/>
              </w:rPr>
              <w:t>1T1R)</w:t>
            </w:r>
          </w:p>
          <w:p w:rsidR="00505FB2" w:rsidRPr="00253C96" w:rsidRDefault="00505FB2" w:rsidP="008C3A0E">
            <w:pPr>
              <w:jc w:val="center"/>
            </w:pPr>
            <w:r w:rsidRPr="00505FB2">
              <w:t>Open space: MCS 2 and MCS 16</w:t>
            </w:r>
          </w:p>
        </w:tc>
        <w:tc>
          <w:tcPr>
            <w:tcW w:w="2517" w:type="dxa"/>
          </w:tcPr>
          <w:p w:rsidR="00505FB2" w:rsidRPr="00505FB2" w:rsidRDefault="00505FB2" w:rsidP="008C3A0E">
            <w:pPr>
              <w:jc w:val="center"/>
              <w:rPr>
                <w:lang w:eastAsia="zh-CN"/>
              </w:rPr>
            </w:pPr>
            <w:r>
              <w:rPr>
                <w:rFonts w:hint="eastAsia"/>
                <w:lang w:eastAsia="zh-CN"/>
              </w:rPr>
              <w:t>MCS 2</w:t>
            </w:r>
          </w:p>
        </w:tc>
      </w:tr>
      <w:tr w:rsidR="00505FB2" w:rsidRPr="00505FB2" w:rsidTr="008C3A0E">
        <w:trPr>
          <w:trHeight w:val="419"/>
        </w:trPr>
        <w:tc>
          <w:tcPr>
            <w:tcW w:w="2093" w:type="dxa"/>
            <w:shd w:val="clear" w:color="auto" w:fill="auto"/>
            <w:hideMark/>
          </w:tcPr>
          <w:p w:rsidR="00505FB2" w:rsidRPr="00505FB2" w:rsidRDefault="00505FB2" w:rsidP="008C3A0E">
            <w:pPr>
              <w:jc w:val="center"/>
            </w:pPr>
            <w:r w:rsidRPr="00505FB2">
              <w:t>PTRS</w:t>
            </w:r>
          </w:p>
        </w:tc>
        <w:tc>
          <w:tcPr>
            <w:tcW w:w="2693" w:type="dxa"/>
            <w:shd w:val="clear" w:color="auto" w:fill="auto"/>
            <w:hideMark/>
          </w:tcPr>
          <w:p w:rsidR="00505FB2" w:rsidRPr="00505FB2" w:rsidRDefault="00505FB2" w:rsidP="008C3A0E">
            <w:pPr>
              <w:jc w:val="center"/>
            </w:pPr>
            <w:r w:rsidRPr="00505FB2">
              <w:t>Not configured</w:t>
            </w:r>
          </w:p>
        </w:tc>
        <w:tc>
          <w:tcPr>
            <w:tcW w:w="2552" w:type="dxa"/>
          </w:tcPr>
          <w:p w:rsidR="00505FB2" w:rsidRPr="00505FB2" w:rsidRDefault="00505FB2" w:rsidP="008C3A0E">
            <w:pPr>
              <w:jc w:val="center"/>
            </w:pPr>
            <w:r w:rsidRPr="00505FB2">
              <w:t>Not configured</w:t>
            </w:r>
          </w:p>
        </w:tc>
        <w:tc>
          <w:tcPr>
            <w:tcW w:w="2517" w:type="dxa"/>
          </w:tcPr>
          <w:p w:rsidR="00505FB2" w:rsidRPr="00505FB2" w:rsidRDefault="00505FB2" w:rsidP="008C3A0E">
            <w:pPr>
              <w:jc w:val="center"/>
            </w:pPr>
            <w:r w:rsidRPr="00505FB2">
              <w:t>Not configured</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Timing offset</w:t>
            </w:r>
          </w:p>
        </w:tc>
        <w:tc>
          <w:tcPr>
            <w:tcW w:w="2693" w:type="dxa"/>
            <w:shd w:val="clear" w:color="auto" w:fill="auto"/>
            <w:hideMark/>
          </w:tcPr>
          <w:p w:rsidR="00505FB2" w:rsidRPr="00505FB2" w:rsidRDefault="00505FB2" w:rsidP="008C3A0E">
            <w:pPr>
              <w:jc w:val="center"/>
            </w:pPr>
            <w:r w:rsidRPr="00505FB2">
              <w:t>0</w:t>
            </w:r>
          </w:p>
        </w:tc>
        <w:tc>
          <w:tcPr>
            <w:tcW w:w="2552" w:type="dxa"/>
          </w:tcPr>
          <w:p w:rsidR="00505FB2" w:rsidRPr="00505FB2" w:rsidRDefault="00505FB2" w:rsidP="008C3A0E">
            <w:pPr>
              <w:jc w:val="center"/>
            </w:pPr>
            <w:r w:rsidRPr="00505FB2">
              <w:rPr>
                <w:rFonts w:hint="eastAsia"/>
              </w:rPr>
              <w:t>0</w:t>
            </w:r>
          </w:p>
        </w:tc>
        <w:tc>
          <w:tcPr>
            <w:tcW w:w="2517" w:type="dxa"/>
          </w:tcPr>
          <w:p w:rsidR="00505FB2" w:rsidRPr="00505FB2" w:rsidRDefault="00505FB2" w:rsidP="008C3A0E">
            <w:pPr>
              <w:jc w:val="center"/>
              <w:rPr>
                <w:lang w:eastAsia="zh-CN"/>
              </w:rPr>
            </w:pPr>
            <w:r>
              <w:rPr>
                <w:rFonts w:hint="eastAsia"/>
                <w:lang w:eastAsia="zh-CN"/>
              </w:rPr>
              <w:t>0</w:t>
            </w:r>
          </w:p>
        </w:tc>
      </w:tr>
      <w:tr w:rsidR="00505FB2" w:rsidRPr="00505FB2" w:rsidTr="008C3A0E">
        <w:trPr>
          <w:trHeight w:val="300"/>
        </w:trPr>
        <w:tc>
          <w:tcPr>
            <w:tcW w:w="2093" w:type="dxa"/>
            <w:shd w:val="clear" w:color="auto" w:fill="auto"/>
            <w:hideMark/>
          </w:tcPr>
          <w:p w:rsidR="00505FB2" w:rsidRPr="00505FB2" w:rsidRDefault="00505FB2" w:rsidP="008C3A0E">
            <w:pPr>
              <w:jc w:val="center"/>
            </w:pPr>
            <w:r w:rsidRPr="00505FB2">
              <w:t>Frequency offset</w:t>
            </w:r>
          </w:p>
        </w:tc>
        <w:tc>
          <w:tcPr>
            <w:tcW w:w="2693" w:type="dxa"/>
            <w:shd w:val="clear" w:color="auto" w:fill="auto"/>
            <w:hideMark/>
          </w:tcPr>
          <w:p w:rsidR="00505FB2" w:rsidRPr="00505FB2" w:rsidRDefault="00505FB2" w:rsidP="008C3A0E">
            <w:pPr>
              <w:jc w:val="center"/>
            </w:pPr>
            <w:r w:rsidRPr="00505FB2">
              <w:t>0</w:t>
            </w:r>
          </w:p>
        </w:tc>
        <w:tc>
          <w:tcPr>
            <w:tcW w:w="2552" w:type="dxa"/>
          </w:tcPr>
          <w:p w:rsidR="00505FB2" w:rsidRPr="00505FB2" w:rsidRDefault="00505FB2" w:rsidP="008C3A0E">
            <w:pPr>
              <w:jc w:val="center"/>
            </w:pPr>
            <w:r w:rsidRPr="00505FB2">
              <w:rPr>
                <w:rFonts w:hint="eastAsia"/>
              </w:rPr>
              <w:t>0</w:t>
            </w:r>
          </w:p>
        </w:tc>
        <w:tc>
          <w:tcPr>
            <w:tcW w:w="2517" w:type="dxa"/>
          </w:tcPr>
          <w:p w:rsidR="00505FB2" w:rsidRPr="00505FB2" w:rsidRDefault="00505FB2" w:rsidP="008C3A0E">
            <w:pPr>
              <w:jc w:val="center"/>
              <w:rPr>
                <w:lang w:eastAsia="zh-CN"/>
              </w:rPr>
            </w:pPr>
            <w:r>
              <w:rPr>
                <w:rFonts w:hint="eastAsia"/>
                <w:lang w:eastAsia="zh-CN"/>
              </w:rPr>
              <w:t>0</w:t>
            </w:r>
          </w:p>
        </w:tc>
      </w:tr>
      <w:tr w:rsidR="00505FB2" w:rsidRPr="00505FB2" w:rsidTr="008C3A0E">
        <w:trPr>
          <w:trHeight w:val="497"/>
        </w:trPr>
        <w:tc>
          <w:tcPr>
            <w:tcW w:w="2093" w:type="dxa"/>
            <w:shd w:val="clear" w:color="auto" w:fill="auto"/>
            <w:hideMark/>
          </w:tcPr>
          <w:p w:rsidR="00505FB2" w:rsidRPr="00505FB2" w:rsidRDefault="00505FB2" w:rsidP="008C3A0E">
            <w:pPr>
              <w:jc w:val="center"/>
            </w:pPr>
            <w:r w:rsidRPr="00505FB2">
              <w:lastRenderedPageBreak/>
              <w:t>Code block group, Frequency hopping, Limited buffer rate matching</w:t>
            </w:r>
          </w:p>
        </w:tc>
        <w:tc>
          <w:tcPr>
            <w:tcW w:w="2693" w:type="dxa"/>
            <w:shd w:val="clear" w:color="auto" w:fill="auto"/>
            <w:hideMark/>
          </w:tcPr>
          <w:p w:rsidR="00505FB2" w:rsidRPr="00505FB2" w:rsidRDefault="00505FB2" w:rsidP="008C3A0E">
            <w:pPr>
              <w:jc w:val="center"/>
            </w:pPr>
            <w:r w:rsidRPr="00505FB2">
              <w:t>Disabled</w:t>
            </w:r>
          </w:p>
        </w:tc>
        <w:tc>
          <w:tcPr>
            <w:tcW w:w="2552" w:type="dxa"/>
          </w:tcPr>
          <w:p w:rsidR="00505FB2" w:rsidRPr="00505FB2" w:rsidRDefault="00505FB2" w:rsidP="008C3A0E">
            <w:pPr>
              <w:jc w:val="center"/>
            </w:pPr>
            <w:r w:rsidRPr="00505FB2">
              <w:t>Disabled</w:t>
            </w:r>
          </w:p>
        </w:tc>
        <w:tc>
          <w:tcPr>
            <w:tcW w:w="2517" w:type="dxa"/>
          </w:tcPr>
          <w:p w:rsidR="00505FB2" w:rsidRPr="00505FB2" w:rsidRDefault="00505FB2" w:rsidP="008C3A0E">
            <w:pPr>
              <w:jc w:val="center"/>
            </w:pPr>
            <w:r w:rsidRPr="00505FB2">
              <w:t>Disabled</w:t>
            </w:r>
          </w:p>
        </w:tc>
      </w:tr>
      <w:tr w:rsidR="00505FB2" w:rsidRPr="00505FB2" w:rsidTr="008C3A0E">
        <w:trPr>
          <w:trHeight w:val="540"/>
        </w:trPr>
        <w:tc>
          <w:tcPr>
            <w:tcW w:w="2093" w:type="dxa"/>
            <w:shd w:val="clear" w:color="auto" w:fill="auto"/>
            <w:hideMark/>
          </w:tcPr>
          <w:p w:rsidR="00505FB2" w:rsidRPr="00505FB2" w:rsidRDefault="00505FB2" w:rsidP="008C3A0E">
            <w:pPr>
              <w:jc w:val="center"/>
            </w:pPr>
            <w:r w:rsidRPr="00505FB2">
              <w:t>Number of HARQ transmissions</w:t>
            </w:r>
          </w:p>
        </w:tc>
        <w:tc>
          <w:tcPr>
            <w:tcW w:w="2693" w:type="dxa"/>
            <w:shd w:val="clear" w:color="auto" w:fill="auto"/>
            <w:hideMark/>
          </w:tcPr>
          <w:p w:rsidR="00505FB2" w:rsidRPr="00505FB2" w:rsidRDefault="00505FB2" w:rsidP="008C3A0E">
            <w:pPr>
              <w:jc w:val="center"/>
            </w:pPr>
            <w:r w:rsidRPr="00505FB2">
              <w:t>4</w:t>
            </w:r>
          </w:p>
        </w:tc>
        <w:tc>
          <w:tcPr>
            <w:tcW w:w="2552" w:type="dxa"/>
          </w:tcPr>
          <w:p w:rsidR="00505FB2" w:rsidRPr="00505FB2" w:rsidRDefault="00505FB2" w:rsidP="008C3A0E">
            <w:pPr>
              <w:jc w:val="center"/>
            </w:pPr>
            <w:r w:rsidRPr="00505FB2">
              <w:rPr>
                <w:rFonts w:hint="eastAsia"/>
              </w:rPr>
              <w:t>4</w:t>
            </w:r>
          </w:p>
        </w:tc>
        <w:tc>
          <w:tcPr>
            <w:tcW w:w="2517" w:type="dxa"/>
          </w:tcPr>
          <w:p w:rsidR="00505FB2" w:rsidRPr="00505FB2" w:rsidRDefault="00505FB2" w:rsidP="008C3A0E">
            <w:pPr>
              <w:jc w:val="center"/>
              <w:rPr>
                <w:lang w:eastAsia="zh-CN"/>
              </w:rPr>
            </w:pPr>
            <w:r>
              <w:rPr>
                <w:rFonts w:hint="eastAsia"/>
                <w:lang w:eastAsia="zh-CN"/>
              </w:rPr>
              <w:t>4</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RV</w:t>
            </w:r>
          </w:p>
        </w:tc>
        <w:tc>
          <w:tcPr>
            <w:tcW w:w="2693" w:type="dxa"/>
            <w:shd w:val="clear" w:color="auto" w:fill="auto"/>
          </w:tcPr>
          <w:p w:rsidR="00505FB2" w:rsidRPr="00505FB2" w:rsidRDefault="00505FB2" w:rsidP="008C3A0E">
            <w:pPr>
              <w:jc w:val="center"/>
            </w:pPr>
            <w:r w:rsidRPr="00505FB2">
              <w:t>{0,2,3,1}</w:t>
            </w:r>
          </w:p>
        </w:tc>
        <w:tc>
          <w:tcPr>
            <w:tcW w:w="2552" w:type="dxa"/>
          </w:tcPr>
          <w:p w:rsidR="00505FB2" w:rsidRPr="00505FB2" w:rsidRDefault="00505FB2" w:rsidP="008C3A0E">
            <w:pPr>
              <w:jc w:val="center"/>
            </w:pPr>
            <w:r w:rsidRPr="00505FB2">
              <w:t>{0,2,3,1}</w:t>
            </w:r>
          </w:p>
        </w:tc>
        <w:tc>
          <w:tcPr>
            <w:tcW w:w="2517" w:type="dxa"/>
          </w:tcPr>
          <w:p w:rsidR="00505FB2" w:rsidRPr="00505FB2" w:rsidRDefault="00505FB2" w:rsidP="008C3A0E">
            <w:pPr>
              <w:jc w:val="center"/>
            </w:pPr>
            <w:r w:rsidRPr="00505FB2">
              <w:t>{0,2,3,1}</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DMRS type</w:t>
            </w:r>
          </w:p>
        </w:tc>
        <w:tc>
          <w:tcPr>
            <w:tcW w:w="2693" w:type="dxa"/>
            <w:shd w:val="clear" w:color="auto" w:fill="auto"/>
          </w:tcPr>
          <w:p w:rsidR="00505FB2" w:rsidRPr="00505FB2" w:rsidRDefault="00505FB2" w:rsidP="008C3A0E">
            <w:pPr>
              <w:jc w:val="center"/>
            </w:pPr>
            <w:r w:rsidRPr="00505FB2">
              <w:t>type 1</w:t>
            </w:r>
          </w:p>
        </w:tc>
        <w:tc>
          <w:tcPr>
            <w:tcW w:w="2552" w:type="dxa"/>
          </w:tcPr>
          <w:p w:rsidR="00505FB2" w:rsidRPr="00505FB2" w:rsidRDefault="00505FB2" w:rsidP="008C3A0E">
            <w:pPr>
              <w:jc w:val="center"/>
            </w:pPr>
            <w:r w:rsidRPr="00505FB2">
              <w:t>T</w:t>
            </w:r>
            <w:r w:rsidRPr="00505FB2">
              <w:rPr>
                <w:rFonts w:hint="eastAsia"/>
              </w:rPr>
              <w:t>ype1</w:t>
            </w:r>
          </w:p>
        </w:tc>
        <w:tc>
          <w:tcPr>
            <w:tcW w:w="2517" w:type="dxa"/>
          </w:tcPr>
          <w:p w:rsidR="00505FB2" w:rsidRPr="00505FB2" w:rsidRDefault="00505FB2" w:rsidP="008C3A0E">
            <w:pPr>
              <w:jc w:val="center"/>
            </w:pPr>
            <w:r w:rsidRPr="00505FB2">
              <w:t>T</w:t>
            </w:r>
            <w:r w:rsidRPr="00505FB2">
              <w:rPr>
                <w:rFonts w:hint="eastAsia"/>
              </w:rPr>
              <w:t>ype1</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Number of DMRS symbols</w:t>
            </w:r>
          </w:p>
        </w:tc>
        <w:tc>
          <w:tcPr>
            <w:tcW w:w="2693" w:type="dxa"/>
            <w:shd w:val="clear" w:color="auto" w:fill="auto"/>
          </w:tcPr>
          <w:p w:rsidR="00505FB2" w:rsidRPr="00505FB2" w:rsidRDefault="00505FB2" w:rsidP="008C3A0E">
            <w:pPr>
              <w:jc w:val="center"/>
            </w:pPr>
            <w:r w:rsidRPr="00505FB2">
              <w:t>1+1</w:t>
            </w:r>
            <w:r w:rsidRPr="00505FB2">
              <w:rPr>
                <w:rFonts w:hint="eastAsia"/>
              </w:rPr>
              <w:t>+1</w:t>
            </w:r>
          </w:p>
        </w:tc>
        <w:tc>
          <w:tcPr>
            <w:tcW w:w="2552" w:type="dxa"/>
          </w:tcPr>
          <w:p w:rsidR="00505FB2" w:rsidRPr="00505FB2" w:rsidRDefault="00505FB2" w:rsidP="008C3A0E">
            <w:pPr>
              <w:jc w:val="center"/>
            </w:pPr>
            <w:r w:rsidRPr="00505FB2">
              <w:rPr>
                <w:rFonts w:hint="eastAsia"/>
              </w:rPr>
              <w:t>1+1+1</w:t>
            </w:r>
          </w:p>
        </w:tc>
        <w:tc>
          <w:tcPr>
            <w:tcW w:w="2517" w:type="dxa"/>
          </w:tcPr>
          <w:p w:rsidR="00505FB2" w:rsidRPr="00505FB2" w:rsidRDefault="00505FB2" w:rsidP="008C3A0E">
            <w:pPr>
              <w:jc w:val="center"/>
            </w:pPr>
            <w:r w:rsidRPr="00505FB2">
              <w:rPr>
                <w:rFonts w:hint="eastAsia"/>
              </w:rPr>
              <w:t>1+1+1</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Front loaded DMRS start symbol</w:t>
            </w:r>
          </w:p>
        </w:tc>
        <w:tc>
          <w:tcPr>
            <w:tcW w:w="2693" w:type="dxa"/>
            <w:shd w:val="clear" w:color="auto" w:fill="auto"/>
          </w:tcPr>
          <w:p w:rsidR="00505FB2" w:rsidRPr="00505FB2" w:rsidRDefault="00505FB2" w:rsidP="008C3A0E">
            <w:pPr>
              <w:jc w:val="center"/>
            </w:pPr>
            <w:r w:rsidRPr="00505FB2">
              <w:t>l0 = 2</w:t>
            </w:r>
            <w:r w:rsidRPr="00505FB2">
              <w:rPr>
                <w:rFonts w:hint="eastAsia"/>
              </w:rPr>
              <w:t xml:space="preserve"> or 3</w:t>
            </w:r>
          </w:p>
        </w:tc>
        <w:tc>
          <w:tcPr>
            <w:tcW w:w="2552" w:type="dxa"/>
          </w:tcPr>
          <w:p w:rsidR="00505FB2" w:rsidRPr="00505FB2" w:rsidRDefault="00505FB2" w:rsidP="008C3A0E">
            <w:pPr>
              <w:jc w:val="center"/>
            </w:pPr>
            <w:r w:rsidRPr="00505FB2">
              <w:t>l0 = 2</w:t>
            </w:r>
            <w:r w:rsidRPr="00505FB2">
              <w:rPr>
                <w:rFonts w:hint="eastAsia"/>
              </w:rPr>
              <w:t xml:space="preserve"> or 3</w:t>
            </w:r>
          </w:p>
        </w:tc>
        <w:tc>
          <w:tcPr>
            <w:tcW w:w="2517" w:type="dxa"/>
          </w:tcPr>
          <w:p w:rsidR="00505FB2" w:rsidRPr="00505FB2" w:rsidRDefault="00505FB2" w:rsidP="008C3A0E">
            <w:pPr>
              <w:jc w:val="center"/>
            </w:pPr>
            <w:r w:rsidRPr="00505FB2">
              <w:t>l0 = 2</w:t>
            </w:r>
            <w:r w:rsidRPr="00505FB2">
              <w:rPr>
                <w:rFonts w:hint="eastAsia"/>
              </w:rPr>
              <w:t xml:space="preserve"> or 3</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SCS and BW</w:t>
            </w:r>
          </w:p>
        </w:tc>
        <w:tc>
          <w:tcPr>
            <w:tcW w:w="5245" w:type="dxa"/>
            <w:gridSpan w:val="2"/>
            <w:shd w:val="clear" w:color="auto" w:fill="auto"/>
          </w:tcPr>
          <w:p w:rsidR="00505FB2" w:rsidRPr="00505FB2" w:rsidRDefault="00505FB2" w:rsidP="008C3A0E">
            <w:pPr>
              <w:jc w:val="center"/>
            </w:pPr>
            <w:r w:rsidRPr="00505FB2">
              <w:t>15kHz: 10MHz</w:t>
            </w:r>
            <w:r w:rsidRPr="00505FB2">
              <w:rPr>
                <w:rFonts w:hint="eastAsia"/>
              </w:rPr>
              <w:t>/5MHz;</w:t>
            </w:r>
          </w:p>
          <w:p w:rsidR="00505FB2" w:rsidRPr="00505FB2" w:rsidRDefault="00505FB2" w:rsidP="008C3A0E">
            <w:pPr>
              <w:jc w:val="center"/>
            </w:pPr>
            <w:r w:rsidRPr="00505FB2">
              <w:t>30kHz: 40MHz</w:t>
            </w:r>
            <w:r w:rsidRPr="00505FB2">
              <w:rPr>
                <w:rFonts w:hint="eastAsia"/>
              </w:rPr>
              <w:t>/10MHz</w:t>
            </w:r>
          </w:p>
        </w:tc>
        <w:tc>
          <w:tcPr>
            <w:tcW w:w="2517" w:type="dxa"/>
          </w:tcPr>
          <w:p w:rsidR="00505FB2" w:rsidRPr="00505FB2" w:rsidRDefault="00505FB2" w:rsidP="008C3A0E">
            <w:pPr>
              <w:jc w:val="center"/>
            </w:pPr>
            <w:r w:rsidRPr="00505FB2">
              <w:t xml:space="preserve">15kHz: </w:t>
            </w:r>
            <w:r w:rsidRPr="00505FB2">
              <w:rPr>
                <w:rFonts w:hint="eastAsia"/>
              </w:rPr>
              <w:t>5MHz;</w:t>
            </w:r>
          </w:p>
          <w:p w:rsidR="00505FB2" w:rsidRPr="00505FB2" w:rsidRDefault="00505FB2" w:rsidP="008C3A0E">
            <w:pPr>
              <w:jc w:val="center"/>
            </w:pPr>
            <w:r w:rsidRPr="00505FB2">
              <w:t xml:space="preserve">30kHz: </w:t>
            </w:r>
            <w:r w:rsidRPr="00505FB2">
              <w:rPr>
                <w:rFonts w:hint="eastAsia"/>
              </w:rPr>
              <w:t>10MHz</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Frequency domain resource</w:t>
            </w:r>
          </w:p>
        </w:tc>
        <w:tc>
          <w:tcPr>
            <w:tcW w:w="2693" w:type="dxa"/>
            <w:shd w:val="clear" w:color="auto" w:fill="auto"/>
          </w:tcPr>
          <w:p w:rsidR="00505FB2" w:rsidRPr="00505FB2" w:rsidRDefault="00505FB2" w:rsidP="008C3A0E">
            <w:pPr>
              <w:jc w:val="center"/>
            </w:pPr>
            <w:r w:rsidRPr="00505FB2">
              <w:t>Full applicable test bandwidth</w:t>
            </w:r>
          </w:p>
        </w:tc>
        <w:tc>
          <w:tcPr>
            <w:tcW w:w="2552" w:type="dxa"/>
          </w:tcPr>
          <w:p w:rsidR="00505FB2" w:rsidRPr="00505FB2" w:rsidRDefault="00505FB2" w:rsidP="008C3A0E">
            <w:pPr>
              <w:jc w:val="center"/>
            </w:pPr>
            <w:r w:rsidRPr="00505FB2">
              <w:t>Full applicable test bandwidth</w:t>
            </w:r>
          </w:p>
        </w:tc>
        <w:tc>
          <w:tcPr>
            <w:tcW w:w="2517" w:type="dxa"/>
          </w:tcPr>
          <w:p w:rsidR="00505FB2" w:rsidRPr="00505FB2" w:rsidRDefault="00505FB2" w:rsidP="008C3A0E">
            <w:pPr>
              <w:jc w:val="center"/>
            </w:pPr>
            <w:r w:rsidRPr="00505FB2">
              <w:t>Full applicable test bandwidth</w:t>
            </w:r>
          </w:p>
        </w:tc>
      </w:tr>
      <w:tr w:rsidR="00505FB2" w:rsidRPr="00505FB2" w:rsidTr="008C3A0E">
        <w:trPr>
          <w:trHeight w:val="540"/>
        </w:trPr>
        <w:tc>
          <w:tcPr>
            <w:tcW w:w="2093" w:type="dxa"/>
            <w:shd w:val="clear" w:color="auto" w:fill="auto"/>
          </w:tcPr>
          <w:p w:rsidR="00505FB2" w:rsidRPr="00505FB2" w:rsidRDefault="00505FB2" w:rsidP="008C3A0E">
            <w:pPr>
              <w:jc w:val="center"/>
            </w:pPr>
            <w:r w:rsidRPr="00505FB2">
              <w:t>Carrier frequency (GHz)</w:t>
            </w:r>
          </w:p>
        </w:tc>
        <w:tc>
          <w:tcPr>
            <w:tcW w:w="2693" w:type="dxa"/>
            <w:shd w:val="clear" w:color="auto" w:fill="auto"/>
          </w:tcPr>
          <w:p w:rsidR="00505FB2" w:rsidRPr="00505FB2" w:rsidRDefault="00505FB2" w:rsidP="008C3A0E">
            <w:pPr>
              <w:jc w:val="center"/>
            </w:pPr>
            <w:r w:rsidRPr="00505FB2">
              <w:t>15kHz SCS: 2.1GHz</w:t>
            </w:r>
          </w:p>
          <w:p w:rsidR="00505FB2" w:rsidRPr="00505FB2" w:rsidRDefault="00505FB2" w:rsidP="008C3A0E">
            <w:pPr>
              <w:jc w:val="center"/>
            </w:pPr>
            <w:r w:rsidRPr="00505FB2">
              <w:t>30kHz SCS: 3.6GHz</w:t>
            </w:r>
          </w:p>
        </w:tc>
        <w:tc>
          <w:tcPr>
            <w:tcW w:w="2552" w:type="dxa"/>
          </w:tcPr>
          <w:p w:rsidR="00505FB2" w:rsidRPr="00505FB2" w:rsidRDefault="00505FB2" w:rsidP="008C3A0E">
            <w:pPr>
              <w:jc w:val="center"/>
            </w:pPr>
            <w:r w:rsidRPr="00505FB2">
              <w:t xml:space="preserve">15kHz SCS: </w:t>
            </w:r>
            <w:r w:rsidRPr="00505FB2">
              <w:rPr>
                <w:rFonts w:hint="eastAsia"/>
              </w:rPr>
              <w:t>1.8</w:t>
            </w:r>
            <w:r w:rsidRPr="00505FB2">
              <w:t>GHz</w:t>
            </w:r>
          </w:p>
          <w:p w:rsidR="00505FB2" w:rsidRPr="00505FB2" w:rsidRDefault="00505FB2" w:rsidP="008C3A0E">
            <w:pPr>
              <w:jc w:val="center"/>
            </w:pPr>
            <w:r w:rsidRPr="00505FB2">
              <w:t>30kHz SCS: 3.6GHz</w:t>
            </w:r>
          </w:p>
        </w:tc>
        <w:tc>
          <w:tcPr>
            <w:tcW w:w="2517" w:type="dxa"/>
          </w:tcPr>
          <w:p w:rsidR="00505FB2" w:rsidRPr="00505FB2" w:rsidRDefault="00505FB2" w:rsidP="008C3A0E">
            <w:pPr>
              <w:jc w:val="center"/>
            </w:pPr>
            <w:r w:rsidRPr="00505FB2">
              <w:t xml:space="preserve">15kHz SCS: </w:t>
            </w:r>
            <w:r w:rsidRPr="00505FB2">
              <w:rPr>
                <w:rFonts w:hint="eastAsia"/>
              </w:rPr>
              <w:t>1.8</w:t>
            </w:r>
            <w:r w:rsidRPr="00505FB2">
              <w:t>GHz</w:t>
            </w:r>
          </w:p>
          <w:p w:rsidR="00505FB2" w:rsidRPr="00505FB2" w:rsidRDefault="00505FB2" w:rsidP="008C3A0E">
            <w:pPr>
              <w:jc w:val="center"/>
            </w:pPr>
            <w:r w:rsidRPr="00505FB2">
              <w:t>30kHz SCS: 3.6GHz</w:t>
            </w:r>
          </w:p>
        </w:tc>
      </w:tr>
      <w:tr w:rsidR="00505FB2" w:rsidRPr="00505FB2" w:rsidTr="008C3A0E">
        <w:trPr>
          <w:trHeight w:val="540"/>
        </w:trPr>
        <w:tc>
          <w:tcPr>
            <w:tcW w:w="2093" w:type="dxa"/>
            <w:shd w:val="clear" w:color="auto" w:fill="auto"/>
          </w:tcPr>
          <w:p w:rsidR="00505FB2" w:rsidRPr="00505FB2" w:rsidRDefault="00505FB2" w:rsidP="008C3A0E">
            <w:pPr>
              <w:jc w:val="center"/>
            </w:pPr>
            <w:proofErr w:type="spellStart"/>
            <w:r w:rsidRPr="00505FB2">
              <w:rPr>
                <w:rFonts w:hint="eastAsia"/>
              </w:rPr>
              <w:t>fd</w:t>
            </w:r>
            <w:proofErr w:type="spellEnd"/>
          </w:p>
        </w:tc>
        <w:tc>
          <w:tcPr>
            <w:tcW w:w="2693" w:type="dxa"/>
            <w:shd w:val="clear" w:color="auto" w:fill="auto"/>
          </w:tcPr>
          <w:p w:rsidR="00505FB2" w:rsidRPr="00505FB2" w:rsidRDefault="00505FB2" w:rsidP="008C3A0E">
            <w:pPr>
              <w:jc w:val="center"/>
            </w:pPr>
            <w:r w:rsidRPr="00505FB2">
              <w:t xml:space="preserve">15kHz SCS: </w:t>
            </w:r>
            <w:r w:rsidRPr="00505FB2">
              <w:rPr>
                <w:rFonts w:hint="eastAsia"/>
              </w:rPr>
              <w:t>1340Hz</w:t>
            </w:r>
          </w:p>
          <w:p w:rsidR="00505FB2" w:rsidRPr="00505FB2" w:rsidRDefault="00505FB2" w:rsidP="008C3A0E">
            <w:pPr>
              <w:jc w:val="center"/>
            </w:pPr>
            <w:r w:rsidRPr="00505FB2">
              <w:t xml:space="preserve">30kHz SCS: </w:t>
            </w:r>
            <w:r w:rsidRPr="00505FB2">
              <w:rPr>
                <w:rFonts w:hint="eastAsia"/>
              </w:rPr>
              <w:t>2334Hz</w:t>
            </w:r>
          </w:p>
        </w:tc>
        <w:tc>
          <w:tcPr>
            <w:tcW w:w="2552" w:type="dxa"/>
          </w:tcPr>
          <w:p w:rsidR="00505FB2" w:rsidRPr="00505FB2" w:rsidRDefault="00505FB2" w:rsidP="008C3A0E">
            <w:pPr>
              <w:jc w:val="center"/>
            </w:pPr>
            <w:r w:rsidRPr="00505FB2">
              <w:t xml:space="preserve">15kHz SCS: </w:t>
            </w:r>
            <w:r w:rsidRPr="00505FB2">
              <w:rPr>
                <w:rFonts w:hint="eastAsia"/>
              </w:rPr>
              <w:t>1740Hz</w:t>
            </w:r>
          </w:p>
          <w:p w:rsidR="00505FB2" w:rsidRPr="00505FB2" w:rsidRDefault="00505FB2" w:rsidP="008C3A0E">
            <w:pPr>
              <w:jc w:val="center"/>
            </w:pPr>
            <w:r w:rsidRPr="00505FB2">
              <w:t>30kHz SCS: 3334Hz</w:t>
            </w:r>
          </w:p>
        </w:tc>
        <w:tc>
          <w:tcPr>
            <w:tcW w:w="2517" w:type="dxa"/>
          </w:tcPr>
          <w:p w:rsidR="00253C96" w:rsidRPr="00505FB2" w:rsidRDefault="00253C96" w:rsidP="008C3A0E">
            <w:pPr>
              <w:jc w:val="center"/>
            </w:pPr>
            <w:r w:rsidRPr="00505FB2">
              <w:t xml:space="preserve">15kHz SCS: </w:t>
            </w:r>
            <w:r w:rsidRPr="00253C96">
              <w:t>TDLC300-600 FO=0Hz</w:t>
            </w:r>
          </w:p>
          <w:p w:rsidR="00505FB2" w:rsidRPr="00505FB2" w:rsidRDefault="00253C96" w:rsidP="008C3A0E">
            <w:pPr>
              <w:jc w:val="center"/>
            </w:pPr>
            <w:r w:rsidRPr="00505FB2">
              <w:t xml:space="preserve">30kHz SCS: </w:t>
            </w:r>
            <w:r w:rsidRPr="00253C96">
              <w:t>TDLC300-1200 FO=0Hz</w:t>
            </w:r>
          </w:p>
        </w:tc>
      </w:tr>
      <w:tr w:rsidR="00505FB2" w:rsidRPr="00505FB2" w:rsidTr="008C3A0E">
        <w:trPr>
          <w:trHeight w:val="35"/>
        </w:trPr>
        <w:tc>
          <w:tcPr>
            <w:tcW w:w="2093" w:type="dxa"/>
            <w:shd w:val="clear" w:color="auto" w:fill="auto"/>
          </w:tcPr>
          <w:p w:rsidR="00505FB2" w:rsidRPr="00505FB2" w:rsidRDefault="00505FB2" w:rsidP="008C3A0E">
            <w:pPr>
              <w:jc w:val="center"/>
            </w:pPr>
            <w:r w:rsidRPr="00505FB2">
              <w:t>Propagation condition</w:t>
            </w:r>
          </w:p>
        </w:tc>
        <w:tc>
          <w:tcPr>
            <w:tcW w:w="5245" w:type="dxa"/>
            <w:gridSpan w:val="2"/>
            <w:shd w:val="clear" w:color="auto" w:fill="auto"/>
          </w:tcPr>
          <w:p w:rsidR="00505FB2" w:rsidRPr="00505FB2" w:rsidRDefault="00505FB2" w:rsidP="008C3A0E">
            <w:pPr>
              <w:jc w:val="center"/>
            </w:pPr>
            <w:r w:rsidRPr="00505FB2">
              <w:rPr>
                <w:rFonts w:hint="eastAsia"/>
              </w:rPr>
              <w:t xml:space="preserve">Tunnel: Ds=300m, </w:t>
            </w:r>
            <w:proofErr w:type="spellStart"/>
            <w:r w:rsidRPr="00505FB2">
              <w:rPr>
                <w:rFonts w:hint="eastAsia"/>
              </w:rPr>
              <w:t>Dmin</w:t>
            </w:r>
            <w:proofErr w:type="spellEnd"/>
            <w:r w:rsidRPr="00505FB2">
              <w:rPr>
                <w:rFonts w:hint="eastAsia"/>
              </w:rPr>
              <w:t>=2m;</w:t>
            </w:r>
          </w:p>
          <w:p w:rsidR="00505FB2" w:rsidRPr="00505FB2" w:rsidDel="00E27F7C" w:rsidRDefault="00505FB2" w:rsidP="008C3A0E">
            <w:pPr>
              <w:jc w:val="center"/>
            </w:pPr>
            <w:r w:rsidRPr="00505FB2">
              <w:t>Open space</w:t>
            </w:r>
            <w:r w:rsidRPr="00505FB2">
              <w:rPr>
                <w:rFonts w:hint="eastAsia"/>
              </w:rPr>
              <w:t xml:space="preserve">: Ds=700m, </w:t>
            </w:r>
            <w:proofErr w:type="spellStart"/>
            <w:r w:rsidRPr="00505FB2">
              <w:rPr>
                <w:rFonts w:hint="eastAsia"/>
              </w:rPr>
              <w:t>Dmin</w:t>
            </w:r>
            <w:proofErr w:type="spellEnd"/>
            <w:r w:rsidRPr="00505FB2">
              <w:rPr>
                <w:rFonts w:hint="eastAsia"/>
              </w:rPr>
              <w:t>=150m</w:t>
            </w:r>
          </w:p>
        </w:tc>
        <w:tc>
          <w:tcPr>
            <w:tcW w:w="2517" w:type="dxa"/>
          </w:tcPr>
          <w:p w:rsidR="00505FB2" w:rsidRPr="00505FB2" w:rsidRDefault="00253C96" w:rsidP="008C3A0E">
            <w:pPr>
              <w:jc w:val="center"/>
              <w:rPr>
                <w:lang w:eastAsia="zh-CN"/>
              </w:rPr>
            </w:pPr>
            <w:r>
              <w:rPr>
                <w:rFonts w:hint="eastAsia"/>
                <w:lang w:eastAsia="zh-CN"/>
              </w:rPr>
              <w:t>N/A</w:t>
            </w:r>
          </w:p>
        </w:tc>
      </w:tr>
      <w:tr w:rsidR="00505FB2" w:rsidRPr="00505FB2" w:rsidTr="008C3A0E">
        <w:trPr>
          <w:trHeight w:val="35"/>
        </w:trPr>
        <w:tc>
          <w:tcPr>
            <w:tcW w:w="2093" w:type="dxa"/>
            <w:shd w:val="clear" w:color="auto" w:fill="auto"/>
          </w:tcPr>
          <w:p w:rsidR="00505FB2" w:rsidRPr="00505FB2" w:rsidRDefault="00505FB2" w:rsidP="008C3A0E">
            <w:pPr>
              <w:jc w:val="center"/>
            </w:pPr>
            <w:r w:rsidRPr="00505FB2">
              <w:t>Testing metric</w:t>
            </w:r>
          </w:p>
        </w:tc>
        <w:tc>
          <w:tcPr>
            <w:tcW w:w="2693" w:type="dxa"/>
            <w:shd w:val="clear" w:color="auto" w:fill="auto"/>
          </w:tcPr>
          <w:p w:rsidR="00505FB2" w:rsidRPr="00505FB2" w:rsidDel="00E27F7C" w:rsidRDefault="00505FB2" w:rsidP="008C3A0E">
            <w:pPr>
              <w:jc w:val="center"/>
            </w:pPr>
            <w:r w:rsidRPr="00505FB2">
              <w:t>SNR @70% of maximum throughput</w:t>
            </w:r>
          </w:p>
        </w:tc>
        <w:tc>
          <w:tcPr>
            <w:tcW w:w="2552" w:type="dxa"/>
          </w:tcPr>
          <w:p w:rsidR="00505FB2" w:rsidRPr="00505FB2" w:rsidRDefault="00505FB2" w:rsidP="008C3A0E">
            <w:pPr>
              <w:jc w:val="center"/>
            </w:pPr>
            <w:r w:rsidRPr="00505FB2">
              <w:t>SNR @70% of maximum throughput</w:t>
            </w:r>
          </w:p>
        </w:tc>
        <w:tc>
          <w:tcPr>
            <w:tcW w:w="2517" w:type="dxa"/>
          </w:tcPr>
          <w:p w:rsidR="00505FB2" w:rsidRPr="00505FB2" w:rsidRDefault="00253C96" w:rsidP="008C3A0E">
            <w:pPr>
              <w:jc w:val="center"/>
            </w:pPr>
            <w:r w:rsidRPr="00505FB2">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526" w:rsidRDefault="00916526">
      <w:r>
        <w:separator/>
      </w:r>
    </w:p>
  </w:endnote>
  <w:endnote w:type="continuationSeparator" w:id="0">
    <w:p w:rsidR="00916526" w:rsidRDefault="0091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526" w:rsidRDefault="00916526">
      <w:r>
        <w:separator/>
      </w:r>
    </w:p>
  </w:footnote>
  <w:footnote w:type="continuationSeparator" w:id="0">
    <w:p w:rsidR="00916526" w:rsidRDefault="00916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FB2" w:rsidRDefault="00505FB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5">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8">
    <w:nsid w:val="3CAB32C7"/>
    <w:multiLevelType w:val="hybridMultilevel"/>
    <w:tmpl w:val="775A2C82"/>
    <w:lvl w:ilvl="0" w:tplc="F7B6971E">
      <w:start w:val="1"/>
      <w:numFmt w:val="bullet"/>
      <w:lvlText w:val="•"/>
      <w:lvlJc w:val="left"/>
      <w:pPr>
        <w:tabs>
          <w:tab w:val="num" w:pos="720"/>
        </w:tabs>
        <w:ind w:left="720" w:hanging="360"/>
      </w:pPr>
      <w:rPr>
        <w:rFonts w:ascii="Arial" w:hAnsi="Arial" w:hint="default"/>
      </w:rPr>
    </w:lvl>
    <w:lvl w:ilvl="1" w:tplc="F034A2AA">
      <w:start w:val="1424"/>
      <w:numFmt w:val="bullet"/>
      <w:lvlText w:val="–"/>
      <w:lvlJc w:val="left"/>
      <w:pPr>
        <w:tabs>
          <w:tab w:val="num" w:pos="1440"/>
        </w:tabs>
        <w:ind w:left="1440" w:hanging="360"/>
      </w:pPr>
      <w:rPr>
        <w:rFonts w:ascii="Arial" w:hAnsi="Arial" w:hint="default"/>
      </w:rPr>
    </w:lvl>
    <w:lvl w:ilvl="2" w:tplc="BBAC55E8">
      <w:start w:val="1424"/>
      <w:numFmt w:val="bullet"/>
      <w:lvlText w:val="•"/>
      <w:lvlJc w:val="left"/>
      <w:pPr>
        <w:tabs>
          <w:tab w:val="num" w:pos="2160"/>
        </w:tabs>
        <w:ind w:left="2160" w:hanging="360"/>
      </w:pPr>
      <w:rPr>
        <w:rFonts w:ascii="Arial" w:hAnsi="Arial" w:hint="default"/>
      </w:rPr>
    </w:lvl>
    <w:lvl w:ilvl="3" w:tplc="3D30DAC0" w:tentative="1">
      <w:start w:val="1"/>
      <w:numFmt w:val="bullet"/>
      <w:lvlText w:val="•"/>
      <w:lvlJc w:val="left"/>
      <w:pPr>
        <w:tabs>
          <w:tab w:val="num" w:pos="2880"/>
        </w:tabs>
        <w:ind w:left="2880" w:hanging="360"/>
      </w:pPr>
      <w:rPr>
        <w:rFonts w:ascii="Arial" w:hAnsi="Arial" w:hint="default"/>
      </w:rPr>
    </w:lvl>
    <w:lvl w:ilvl="4" w:tplc="7758F5D6" w:tentative="1">
      <w:start w:val="1"/>
      <w:numFmt w:val="bullet"/>
      <w:lvlText w:val="•"/>
      <w:lvlJc w:val="left"/>
      <w:pPr>
        <w:tabs>
          <w:tab w:val="num" w:pos="3600"/>
        </w:tabs>
        <w:ind w:left="3600" w:hanging="360"/>
      </w:pPr>
      <w:rPr>
        <w:rFonts w:ascii="Arial" w:hAnsi="Arial" w:hint="default"/>
      </w:rPr>
    </w:lvl>
    <w:lvl w:ilvl="5" w:tplc="D07E1BE2" w:tentative="1">
      <w:start w:val="1"/>
      <w:numFmt w:val="bullet"/>
      <w:lvlText w:val="•"/>
      <w:lvlJc w:val="left"/>
      <w:pPr>
        <w:tabs>
          <w:tab w:val="num" w:pos="4320"/>
        </w:tabs>
        <w:ind w:left="4320" w:hanging="360"/>
      </w:pPr>
      <w:rPr>
        <w:rFonts w:ascii="Arial" w:hAnsi="Arial" w:hint="default"/>
      </w:rPr>
    </w:lvl>
    <w:lvl w:ilvl="6" w:tplc="F066231C" w:tentative="1">
      <w:start w:val="1"/>
      <w:numFmt w:val="bullet"/>
      <w:lvlText w:val="•"/>
      <w:lvlJc w:val="left"/>
      <w:pPr>
        <w:tabs>
          <w:tab w:val="num" w:pos="5040"/>
        </w:tabs>
        <w:ind w:left="5040" w:hanging="360"/>
      </w:pPr>
      <w:rPr>
        <w:rFonts w:ascii="Arial" w:hAnsi="Arial" w:hint="default"/>
      </w:rPr>
    </w:lvl>
    <w:lvl w:ilvl="7" w:tplc="661A79E4" w:tentative="1">
      <w:start w:val="1"/>
      <w:numFmt w:val="bullet"/>
      <w:lvlText w:val="•"/>
      <w:lvlJc w:val="left"/>
      <w:pPr>
        <w:tabs>
          <w:tab w:val="num" w:pos="5760"/>
        </w:tabs>
        <w:ind w:left="5760" w:hanging="360"/>
      </w:pPr>
      <w:rPr>
        <w:rFonts w:ascii="Arial" w:hAnsi="Arial" w:hint="default"/>
      </w:rPr>
    </w:lvl>
    <w:lvl w:ilvl="8" w:tplc="8A3ED66A" w:tentative="1">
      <w:start w:val="1"/>
      <w:numFmt w:val="bullet"/>
      <w:lvlText w:val="•"/>
      <w:lvlJc w:val="left"/>
      <w:pPr>
        <w:tabs>
          <w:tab w:val="num" w:pos="6480"/>
        </w:tabs>
        <w:ind w:left="6480" w:hanging="360"/>
      </w:pPr>
      <w:rPr>
        <w:rFonts w:ascii="Arial" w:hAnsi="Arial" w:hint="default"/>
      </w:rPr>
    </w:lvl>
  </w:abstractNum>
  <w:abstractNum w:abstractNumId="1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6">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4">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5">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6">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0"/>
  </w:num>
  <w:num w:numId="3">
    <w:abstractNumId w:val="31"/>
  </w:num>
  <w:num w:numId="4">
    <w:abstractNumId w:val="23"/>
  </w:num>
  <w:num w:numId="5">
    <w:abstractNumId w:val="21"/>
  </w:num>
  <w:num w:numId="6">
    <w:abstractNumId w:val="11"/>
  </w:num>
  <w:num w:numId="7">
    <w:abstractNumId w:val="14"/>
  </w:num>
  <w:num w:numId="8">
    <w:abstractNumId w:val="30"/>
  </w:num>
  <w:num w:numId="9">
    <w:abstractNumId w:val="4"/>
  </w:num>
  <w:num w:numId="10">
    <w:abstractNumId w:val="35"/>
  </w:num>
  <w:num w:numId="11">
    <w:abstractNumId w:val="5"/>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8"/>
  </w:num>
  <w:num w:numId="22">
    <w:abstractNumId w:val="24"/>
  </w:num>
  <w:num w:numId="23">
    <w:abstractNumId w:val="28"/>
  </w:num>
  <w:num w:numId="24">
    <w:abstractNumId w:val="3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9"/>
  </w:num>
  <w:num w:numId="29">
    <w:abstractNumId w:val="36"/>
  </w:num>
  <w:num w:numId="30">
    <w:abstractNumId w:val="22"/>
  </w:num>
  <w:num w:numId="31">
    <w:abstractNumId w:val="2"/>
  </w:num>
  <w:num w:numId="32">
    <w:abstractNumId w:val="12"/>
  </w:num>
  <w:num w:numId="33">
    <w:abstractNumId w:val="16"/>
  </w:num>
  <w:num w:numId="34">
    <w:abstractNumId w:val="19"/>
  </w:num>
  <w:num w:numId="35">
    <w:abstractNumId w:val="26"/>
  </w:num>
  <w:num w:numId="36">
    <w:abstractNumId w:val="33"/>
  </w:num>
  <w:num w:numId="37">
    <w:abstractNumId w:val="1"/>
  </w:num>
  <w:num w:numId="38">
    <w:abstractNumId w:val="25"/>
  </w:num>
  <w:num w:numId="39">
    <w:abstractNumId w:val="29"/>
  </w:num>
  <w:num w:numId="40">
    <w:abstractNumId w:val="39"/>
  </w:num>
  <w:num w:numId="41">
    <w:abstractNumId w:val="3"/>
  </w:num>
  <w:num w:numId="42">
    <w:abstractNumId w:val="34"/>
  </w:num>
  <w:num w:numId="43">
    <w:abstractNumId w:val="17"/>
  </w:num>
  <w:num w:numId="44">
    <w:abstractNumId w:val="0"/>
  </w:num>
  <w:num w:numId="45">
    <w:abstractNumId w:val="20"/>
  </w:num>
  <w:num w:numId="46">
    <w:abstractNumId w:val="7"/>
  </w:num>
  <w:num w:numId="4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2E2"/>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1C46"/>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2773"/>
    <w:rsid w:val="000A3CAB"/>
    <w:rsid w:val="000A487B"/>
    <w:rsid w:val="000A6394"/>
    <w:rsid w:val="000A69FA"/>
    <w:rsid w:val="000A6B22"/>
    <w:rsid w:val="000A7FE0"/>
    <w:rsid w:val="000B02AF"/>
    <w:rsid w:val="000B09D8"/>
    <w:rsid w:val="000B1238"/>
    <w:rsid w:val="000B1384"/>
    <w:rsid w:val="000B1403"/>
    <w:rsid w:val="000B1CD6"/>
    <w:rsid w:val="000B1E1B"/>
    <w:rsid w:val="000B23CF"/>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1CE"/>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4E6E"/>
    <w:rsid w:val="00135896"/>
    <w:rsid w:val="00137365"/>
    <w:rsid w:val="00137428"/>
    <w:rsid w:val="0014119C"/>
    <w:rsid w:val="00142E27"/>
    <w:rsid w:val="001444B8"/>
    <w:rsid w:val="00144E86"/>
    <w:rsid w:val="00145B29"/>
    <w:rsid w:val="00145D43"/>
    <w:rsid w:val="00146BF3"/>
    <w:rsid w:val="001509D1"/>
    <w:rsid w:val="00150EA4"/>
    <w:rsid w:val="001530E6"/>
    <w:rsid w:val="001531BE"/>
    <w:rsid w:val="00153331"/>
    <w:rsid w:val="00154302"/>
    <w:rsid w:val="00154605"/>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284"/>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EB6"/>
    <w:rsid w:val="0019454E"/>
    <w:rsid w:val="00195346"/>
    <w:rsid w:val="00195B04"/>
    <w:rsid w:val="0019708A"/>
    <w:rsid w:val="00197F7B"/>
    <w:rsid w:val="001A07B2"/>
    <w:rsid w:val="001A196C"/>
    <w:rsid w:val="001A1E58"/>
    <w:rsid w:val="001A26A9"/>
    <w:rsid w:val="001A330E"/>
    <w:rsid w:val="001A37B2"/>
    <w:rsid w:val="001A6A55"/>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8ED"/>
    <w:rsid w:val="001E7B9A"/>
    <w:rsid w:val="001F12F3"/>
    <w:rsid w:val="001F171A"/>
    <w:rsid w:val="001F1CBF"/>
    <w:rsid w:val="001F21FB"/>
    <w:rsid w:val="001F2BC9"/>
    <w:rsid w:val="001F483E"/>
    <w:rsid w:val="001F4E64"/>
    <w:rsid w:val="001F57B0"/>
    <w:rsid w:val="001F67D6"/>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3C96"/>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AEB"/>
    <w:rsid w:val="00281D17"/>
    <w:rsid w:val="00282BF6"/>
    <w:rsid w:val="00282DEF"/>
    <w:rsid w:val="00282E0E"/>
    <w:rsid w:val="00283101"/>
    <w:rsid w:val="002831E2"/>
    <w:rsid w:val="0028427B"/>
    <w:rsid w:val="00285244"/>
    <w:rsid w:val="0028543D"/>
    <w:rsid w:val="00285AE1"/>
    <w:rsid w:val="002860C4"/>
    <w:rsid w:val="002868F2"/>
    <w:rsid w:val="00286C65"/>
    <w:rsid w:val="00286F90"/>
    <w:rsid w:val="002900A1"/>
    <w:rsid w:val="00291135"/>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6BF9"/>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187"/>
    <w:rsid w:val="002E6EC6"/>
    <w:rsid w:val="002E72CF"/>
    <w:rsid w:val="002F0550"/>
    <w:rsid w:val="002F05D1"/>
    <w:rsid w:val="002F0AF3"/>
    <w:rsid w:val="002F0B95"/>
    <w:rsid w:val="002F1DF7"/>
    <w:rsid w:val="002F2618"/>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37B"/>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63F7"/>
    <w:rsid w:val="003E759D"/>
    <w:rsid w:val="003E773B"/>
    <w:rsid w:val="003E7E1A"/>
    <w:rsid w:val="003F0D82"/>
    <w:rsid w:val="003F1A71"/>
    <w:rsid w:val="003F2AB5"/>
    <w:rsid w:val="003F2E7B"/>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49B4"/>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2424"/>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DF6"/>
    <w:rsid w:val="004B7EEB"/>
    <w:rsid w:val="004C0461"/>
    <w:rsid w:val="004C170C"/>
    <w:rsid w:val="004C1A07"/>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1EBB"/>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FB2"/>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639D"/>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54F"/>
    <w:rsid w:val="00590CC4"/>
    <w:rsid w:val="00590D69"/>
    <w:rsid w:val="00592782"/>
    <w:rsid w:val="00592822"/>
    <w:rsid w:val="00592D74"/>
    <w:rsid w:val="005953E2"/>
    <w:rsid w:val="00595802"/>
    <w:rsid w:val="00596B58"/>
    <w:rsid w:val="005970A0"/>
    <w:rsid w:val="005972E1"/>
    <w:rsid w:val="0059764E"/>
    <w:rsid w:val="00597670"/>
    <w:rsid w:val="0059782A"/>
    <w:rsid w:val="00597A95"/>
    <w:rsid w:val="00597BC0"/>
    <w:rsid w:val="005A0E8A"/>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B7B11"/>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0C3D"/>
    <w:rsid w:val="006411AC"/>
    <w:rsid w:val="00641FA8"/>
    <w:rsid w:val="00642E38"/>
    <w:rsid w:val="00643063"/>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1C46"/>
    <w:rsid w:val="006C24F1"/>
    <w:rsid w:val="006C2577"/>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7A7"/>
    <w:rsid w:val="00711206"/>
    <w:rsid w:val="00711EC5"/>
    <w:rsid w:val="007121B1"/>
    <w:rsid w:val="00712B31"/>
    <w:rsid w:val="00714FB1"/>
    <w:rsid w:val="007202D6"/>
    <w:rsid w:val="0072033A"/>
    <w:rsid w:val="0072128C"/>
    <w:rsid w:val="00723576"/>
    <w:rsid w:val="007244A9"/>
    <w:rsid w:val="00725DF5"/>
    <w:rsid w:val="00731729"/>
    <w:rsid w:val="00731A6A"/>
    <w:rsid w:val="00732550"/>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115E"/>
    <w:rsid w:val="0076512D"/>
    <w:rsid w:val="00765862"/>
    <w:rsid w:val="00766614"/>
    <w:rsid w:val="00766FF0"/>
    <w:rsid w:val="00767C9C"/>
    <w:rsid w:val="00771164"/>
    <w:rsid w:val="0077287D"/>
    <w:rsid w:val="00774B64"/>
    <w:rsid w:val="00775EA4"/>
    <w:rsid w:val="007765BD"/>
    <w:rsid w:val="00776F4B"/>
    <w:rsid w:val="00777C72"/>
    <w:rsid w:val="00780373"/>
    <w:rsid w:val="00780602"/>
    <w:rsid w:val="007818E9"/>
    <w:rsid w:val="0078195B"/>
    <w:rsid w:val="00783DB4"/>
    <w:rsid w:val="00784151"/>
    <w:rsid w:val="00785424"/>
    <w:rsid w:val="00785C01"/>
    <w:rsid w:val="00785C18"/>
    <w:rsid w:val="007860CF"/>
    <w:rsid w:val="007863BA"/>
    <w:rsid w:val="00786408"/>
    <w:rsid w:val="00786FA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0843"/>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D7D43"/>
    <w:rsid w:val="007E018E"/>
    <w:rsid w:val="007E0201"/>
    <w:rsid w:val="007E050E"/>
    <w:rsid w:val="007E0D23"/>
    <w:rsid w:val="007E1870"/>
    <w:rsid w:val="007E1878"/>
    <w:rsid w:val="007E1D17"/>
    <w:rsid w:val="007E28DA"/>
    <w:rsid w:val="007E35D9"/>
    <w:rsid w:val="007E3887"/>
    <w:rsid w:val="007E3898"/>
    <w:rsid w:val="007E448C"/>
    <w:rsid w:val="007E4FCF"/>
    <w:rsid w:val="007E5841"/>
    <w:rsid w:val="007E6223"/>
    <w:rsid w:val="007E65D5"/>
    <w:rsid w:val="007E75AE"/>
    <w:rsid w:val="007E7B82"/>
    <w:rsid w:val="007E7EE0"/>
    <w:rsid w:val="007F09DC"/>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8C8"/>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ED7"/>
    <w:rsid w:val="00840ACE"/>
    <w:rsid w:val="00840DFE"/>
    <w:rsid w:val="00841421"/>
    <w:rsid w:val="008415B4"/>
    <w:rsid w:val="00841F75"/>
    <w:rsid w:val="0084219F"/>
    <w:rsid w:val="00843B52"/>
    <w:rsid w:val="00843BC3"/>
    <w:rsid w:val="00843DEB"/>
    <w:rsid w:val="0084593E"/>
    <w:rsid w:val="0084729B"/>
    <w:rsid w:val="008500C2"/>
    <w:rsid w:val="0085068A"/>
    <w:rsid w:val="00851CE1"/>
    <w:rsid w:val="00852277"/>
    <w:rsid w:val="008528DA"/>
    <w:rsid w:val="00852B8C"/>
    <w:rsid w:val="008536CE"/>
    <w:rsid w:val="0085438D"/>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3A0E"/>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526"/>
    <w:rsid w:val="00916B12"/>
    <w:rsid w:val="00920208"/>
    <w:rsid w:val="00921008"/>
    <w:rsid w:val="00923233"/>
    <w:rsid w:val="00924A06"/>
    <w:rsid w:val="00924DEE"/>
    <w:rsid w:val="009257F6"/>
    <w:rsid w:val="00925FCD"/>
    <w:rsid w:val="009268B5"/>
    <w:rsid w:val="00926C56"/>
    <w:rsid w:val="00930565"/>
    <w:rsid w:val="0093067D"/>
    <w:rsid w:val="00930B26"/>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27C8"/>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43D2"/>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36B"/>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4753"/>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EB1"/>
    <w:rsid w:val="00A109AC"/>
    <w:rsid w:val="00A110DB"/>
    <w:rsid w:val="00A11B24"/>
    <w:rsid w:val="00A131A6"/>
    <w:rsid w:val="00A13214"/>
    <w:rsid w:val="00A14044"/>
    <w:rsid w:val="00A1460D"/>
    <w:rsid w:val="00A14A80"/>
    <w:rsid w:val="00A158B5"/>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217"/>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2ED6"/>
    <w:rsid w:val="00AB3489"/>
    <w:rsid w:val="00AB3802"/>
    <w:rsid w:val="00AB4008"/>
    <w:rsid w:val="00AB4EAC"/>
    <w:rsid w:val="00AB5385"/>
    <w:rsid w:val="00AB5DCF"/>
    <w:rsid w:val="00AB6A24"/>
    <w:rsid w:val="00AB6D08"/>
    <w:rsid w:val="00AB7114"/>
    <w:rsid w:val="00AB7549"/>
    <w:rsid w:val="00AB774F"/>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3C12"/>
    <w:rsid w:val="00AE440A"/>
    <w:rsid w:val="00AE6A11"/>
    <w:rsid w:val="00AE775E"/>
    <w:rsid w:val="00AE787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C3B"/>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28CC"/>
    <w:rsid w:val="00CA3955"/>
    <w:rsid w:val="00CA3A20"/>
    <w:rsid w:val="00CA3E44"/>
    <w:rsid w:val="00CA3F9C"/>
    <w:rsid w:val="00CA40F0"/>
    <w:rsid w:val="00CA455D"/>
    <w:rsid w:val="00CA60D5"/>
    <w:rsid w:val="00CA6592"/>
    <w:rsid w:val="00CA6749"/>
    <w:rsid w:val="00CA6C04"/>
    <w:rsid w:val="00CA6DAC"/>
    <w:rsid w:val="00CA6DD2"/>
    <w:rsid w:val="00CA78FA"/>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7F"/>
    <w:rsid w:val="00CF2BE9"/>
    <w:rsid w:val="00CF2FA8"/>
    <w:rsid w:val="00CF3294"/>
    <w:rsid w:val="00CF3BF9"/>
    <w:rsid w:val="00CF426E"/>
    <w:rsid w:val="00CF4330"/>
    <w:rsid w:val="00CF4333"/>
    <w:rsid w:val="00CF4DD0"/>
    <w:rsid w:val="00CF6527"/>
    <w:rsid w:val="00CF708F"/>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3B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09D9"/>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1B90"/>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D7AFD"/>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1CE3"/>
    <w:rsid w:val="00E12BFC"/>
    <w:rsid w:val="00E136F7"/>
    <w:rsid w:val="00E137DF"/>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4E30"/>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734"/>
    <w:rsid w:val="00E91C28"/>
    <w:rsid w:val="00E92351"/>
    <w:rsid w:val="00E93121"/>
    <w:rsid w:val="00E94DE6"/>
    <w:rsid w:val="00E9581D"/>
    <w:rsid w:val="00E95B63"/>
    <w:rsid w:val="00E96C2F"/>
    <w:rsid w:val="00E97411"/>
    <w:rsid w:val="00E9768C"/>
    <w:rsid w:val="00EA0077"/>
    <w:rsid w:val="00EA040C"/>
    <w:rsid w:val="00EA0CF5"/>
    <w:rsid w:val="00EA1A33"/>
    <w:rsid w:val="00EA1EC6"/>
    <w:rsid w:val="00EA21E7"/>
    <w:rsid w:val="00EA2226"/>
    <w:rsid w:val="00EA2AC2"/>
    <w:rsid w:val="00EA2DDD"/>
    <w:rsid w:val="00EA31C6"/>
    <w:rsid w:val="00EA34CD"/>
    <w:rsid w:val="00EA3ADB"/>
    <w:rsid w:val="00EA3DD7"/>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4FAD"/>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7AF"/>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3A9"/>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343C"/>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72F"/>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01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3530540">
      <w:bodyDiv w:val="1"/>
      <w:marLeft w:val="0"/>
      <w:marRight w:val="0"/>
      <w:marTop w:val="0"/>
      <w:marBottom w:val="0"/>
      <w:divBdr>
        <w:top w:val="none" w:sz="0" w:space="0" w:color="auto"/>
        <w:left w:val="none" w:sz="0" w:space="0" w:color="auto"/>
        <w:bottom w:val="none" w:sz="0" w:space="0" w:color="auto"/>
        <w:right w:val="none" w:sz="0" w:space="0" w:color="auto"/>
      </w:divBdr>
      <w:divsChild>
        <w:div w:id="1313949248">
          <w:marLeft w:val="547"/>
          <w:marRight w:val="0"/>
          <w:marTop w:val="96"/>
          <w:marBottom w:val="0"/>
          <w:divBdr>
            <w:top w:val="none" w:sz="0" w:space="0" w:color="auto"/>
            <w:left w:val="none" w:sz="0" w:space="0" w:color="auto"/>
            <w:bottom w:val="none" w:sz="0" w:space="0" w:color="auto"/>
            <w:right w:val="none" w:sz="0" w:space="0" w:color="auto"/>
          </w:divBdr>
        </w:div>
        <w:div w:id="636106203">
          <w:marLeft w:val="1166"/>
          <w:marRight w:val="0"/>
          <w:marTop w:val="86"/>
          <w:marBottom w:val="0"/>
          <w:divBdr>
            <w:top w:val="none" w:sz="0" w:space="0" w:color="auto"/>
            <w:left w:val="none" w:sz="0" w:space="0" w:color="auto"/>
            <w:bottom w:val="none" w:sz="0" w:space="0" w:color="auto"/>
            <w:right w:val="none" w:sz="0" w:space="0" w:color="auto"/>
          </w:divBdr>
        </w:div>
        <w:div w:id="103113193">
          <w:marLeft w:val="1800"/>
          <w:marRight w:val="0"/>
          <w:marTop w:val="72"/>
          <w:marBottom w:val="0"/>
          <w:divBdr>
            <w:top w:val="none" w:sz="0" w:space="0" w:color="auto"/>
            <w:left w:val="none" w:sz="0" w:space="0" w:color="auto"/>
            <w:bottom w:val="none" w:sz="0" w:space="0" w:color="auto"/>
            <w:right w:val="none" w:sz="0" w:space="0" w:color="auto"/>
          </w:divBdr>
        </w:div>
        <w:div w:id="63919869">
          <w:marLeft w:val="547"/>
          <w:marRight w:val="0"/>
          <w:marTop w:val="96"/>
          <w:marBottom w:val="0"/>
          <w:divBdr>
            <w:top w:val="none" w:sz="0" w:space="0" w:color="auto"/>
            <w:left w:val="none" w:sz="0" w:space="0" w:color="auto"/>
            <w:bottom w:val="none" w:sz="0" w:space="0" w:color="auto"/>
            <w:right w:val="none" w:sz="0" w:space="0" w:color="auto"/>
          </w:divBdr>
        </w:div>
        <w:div w:id="1883515086">
          <w:marLeft w:val="1166"/>
          <w:marRight w:val="0"/>
          <w:marTop w:val="86"/>
          <w:marBottom w:val="0"/>
          <w:divBdr>
            <w:top w:val="none" w:sz="0" w:space="0" w:color="auto"/>
            <w:left w:val="none" w:sz="0" w:space="0" w:color="auto"/>
            <w:bottom w:val="none" w:sz="0" w:space="0" w:color="auto"/>
            <w:right w:val="none" w:sz="0" w:space="0" w:color="auto"/>
          </w:divBdr>
        </w:div>
        <w:div w:id="1796176913">
          <w:marLeft w:val="547"/>
          <w:marRight w:val="0"/>
          <w:marTop w:val="96"/>
          <w:marBottom w:val="0"/>
          <w:divBdr>
            <w:top w:val="none" w:sz="0" w:space="0" w:color="auto"/>
            <w:left w:val="none" w:sz="0" w:space="0" w:color="auto"/>
            <w:bottom w:val="none" w:sz="0" w:space="0" w:color="auto"/>
            <w:right w:val="none" w:sz="0" w:space="0" w:color="auto"/>
          </w:divBdr>
        </w:div>
        <w:div w:id="1878200190">
          <w:marLeft w:val="1166"/>
          <w:marRight w:val="0"/>
          <w:marTop w:val="86"/>
          <w:marBottom w:val="0"/>
          <w:divBdr>
            <w:top w:val="none" w:sz="0" w:space="0" w:color="auto"/>
            <w:left w:val="none" w:sz="0" w:space="0" w:color="auto"/>
            <w:bottom w:val="none" w:sz="0" w:space="0" w:color="auto"/>
            <w:right w:val="none" w:sz="0" w:space="0" w:color="auto"/>
          </w:divBdr>
        </w:div>
        <w:div w:id="1135100969">
          <w:marLeft w:val="1800"/>
          <w:marRight w:val="0"/>
          <w:marTop w:val="72"/>
          <w:marBottom w:val="0"/>
          <w:divBdr>
            <w:top w:val="none" w:sz="0" w:space="0" w:color="auto"/>
            <w:left w:val="none" w:sz="0" w:space="0" w:color="auto"/>
            <w:bottom w:val="none" w:sz="0" w:space="0" w:color="auto"/>
            <w:right w:val="none" w:sz="0" w:space="0" w:color="auto"/>
          </w:divBdr>
        </w:div>
        <w:div w:id="621302724">
          <w:marLeft w:val="1800"/>
          <w:marRight w:val="0"/>
          <w:marTop w:val="72"/>
          <w:marBottom w:val="0"/>
          <w:divBdr>
            <w:top w:val="none" w:sz="0" w:space="0" w:color="auto"/>
            <w:left w:val="none" w:sz="0" w:space="0" w:color="auto"/>
            <w:bottom w:val="none" w:sz="0" w:space="0" w:color="auto"/>
            <w:right w:val="none" w:sz="0" w:space="0" w:color="auto"/>
          </w:divBdr>
        </w:div>
        <w:div w:id="247934024">
          <w:marLeft w:val="1800"/>
          <w:marRight w:val="0"/>
          <w:marTop w:val="72"/>
          <w:marBottom w:val="0"/>
          <w:divBdr>
            <w:top w:val="none" w:sz="0" w:space="0" w:color="auto"/>
            <w:left w:val="none" w:sz="0" w:space="0" w:color="auto"/>
            <w:bottom w:val="none" w:sz="0" w:space="0" w:color="auto"/>
            <w:right w:val="none" w:sz="0" w:space="0" w:color="auto"/>
          </w:divBdr>
        </w:div>
        <w:div w:id="1794590607">
          <w:marLeft w:val="1800"/>
          <w:marRight w:val="0"/>
          <w:marTop w:val="72"/>
          <w:marBottom w:val="0"/>
          <w:divBdr>
            <w:top w:val="none" w:sz="0" w:space="0" w:color="auto"/>
            <w:left w:val="none" w:sz="0" w:space="0" w:color="auto"/>
            <w:bottom w:val="none" w:sz="0" w:space="0" w:color="auto"/>
            <w:right w:val="none" w:sz="0" w:space="0" w:color="auto"/>
          </w:divBdr>
        </w:div>
        <w:div w:id="1582835895">
          <w:marLeft w:val="1800"/>
          <w:marRight w:val="0"/>
          <w:marTop w:val="72"/>
          <w:marBottom w:val="0"/>
          <w:divBdr>
            <w:top w:val="none" w:sz="0" w:space="0" w:color="auto"/>
            <w:left w:val="none" w:sz="0" w:space="0" w:color="auto"/>
            <w:bottom w:val="none" w:sz="0" w:space="0" w:color="auto"/>
            <w:right w:val="none" w:sz="0" w:space="0" w:color="auto"/>
          </w:divBdr>
        </w:div>
        <w:div w:id="445278159">
          <w:marLeft w:val="1800"/>
          <w:marRight w:val="0"/>
          <w:marTop w:val="72"/>
          <w:marBottom w:val="0"/>
          <w:divBdr>
            <w:top w:val="none" w:sz="0" w:space="0" w:color="auto"/>
            <w:left w:val="none" w:sz="0" w:space="0" w:color="auto"/>
            <w:bottom w:val="none" w:sz="0" w:space="0" w:color="auto"/>
            <w:right w:val="none" w:sz="0" w:space="0" w:color="auto"/>
          </w:divBdr>
        </w:div>
      </w:divsChild>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73986332">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8759399">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9779823">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338F3-E8AB-4DB1-A8AE-52BA3780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cp:revision>
  <dcterms:created xsi:type="dcterms:W3CDTF">2020-10-15T05:44:00Z</dcterms:created>
  <dcterms:modified xsi:type="dcterms:W3CDTF">2020-10-23T06:34:00Z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